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36"/>
        <w:ind w:left="5398" w:right="1008" w:hanging="0"/>
        <w:jc w:val="left"/>
        <w:rPr/>
      </w:pPr>
      <w:r>
        <w:rPr>
          <w:sz w:val="20"/>
        </w:rPr>
        <w:t xml:space="preserve">Załączniki do rozporządzenia Ministra Rodziny, Pracy i Polityki Społecznej z dnia            17 sierpnia 2016 r.(poz.1300). </w:t>
      </w:r>
    </w:p>
    <w:p>
      <w:pPr>
        <w:pStyle w:val="Normal"/>
        <w:spacing w:before="0" w:after="216"/>
        <w:ind w:left="10" w:right="799" w:hanging="10"/>
        <w:jc w:val="right"/>
        <w:rPr/>
      </w:pPr>
      <w:r>
        <w:rPr>
          <w:b/>
          <w:sz w:val="24"/>
        </w:rPr>
        <w:t xml:space="preserve">Załącznik nr 1  </w:t>
      </w:r>
    </w:p>
    <w:p>
      <w:pPr>
        <w:pStyle w:val="Normal"/>
        <w:spacing w:before="0" w:after="216"/>
        <w:ind w:left="10" w:right="803" w:hanging="10"/>
        <w:jc w:val="center"/>
        <w:rPr/>
      </w:pPr>
      <w:r>
        <w:rPr>
          <w:i/>
          <w:sz w:val="24"/>
        </w:rPr>
        <w:t xml:space="preserve">WZÓR </w:t>
      </w:r>
    </w:p>
    <w:p>
      <w:pPr>
        <w:pStyle w:val="Normal"/>
        <w:spacing w:lineRule="auto" w:line="247" w:before="0" w:after="10"/>
        <w:ind w:left="2340" w:right="510" w:hanging="10"/>
        <w:rPr/>
      </w:pPr>
      <w:r>
        <w:rPr>
          <w:sz w:val="24"/>
        </w:rPr>
        <w:t xml:space="preserve">OFERTA REALIZACJI ZADANIA PUBLICZNEGO* /  </w:t>
      </w:r>
    </w:p>
    <w:p>
      <w:pPr>
        <w:pStyle w:val="Normal"/>
        <w:spacing w:lineRule="auto" w:line="247" w:before="0" w:after="10"/>
        <w:ind w:left="1856" w:right="510" w:hanging="10"/>
        <w:rPr/>
      </w:pPr>
      <w:r>
        <w:rPr>
          <w:sz w:val="24"/>
        </w:rPr>
        <w:t xml:space="preserve">OFERTA WSPÓLNA REALIZACJI ZADANIA PUBLICZNEGO*,  </w:t>
      </w:r>
    </w:p>
    <w:p>
      <w:pPr>
        <w:pStyle w:val="Normal"/>
        <w:spacing w:lineRule="auto" w:line="247" w:before="0" w:after="10"/>
        <w:ind w:left="771" w:right="510" w:hanging="10"/>
        <w:rPr/>
      </w:pPr>
      <w:r>
        <w:rPr>
          <w:sz w:val="24"/>
        </w:rPr>
        <w:t xml:space="preserve">O KTÓRYCH MOWA W ART. 14 UST. 1 I 2 USTAWY Z DNIA 24 KWIETNIA 2003 R. </w:t>
      </w:r>
    </w:p>
    <w:p>
      <w:pPr>
        <w:pStyle w:val="Normal"/>
        <w:spacing w:lineRule="auto" w:line="247" w:before="0" w:after="456"/>
        <w:ind w:left="4376" w:right="510" w:hanging="4189"/>
        <w:rPr/>
      </w:pPr>
      <w:r>
        <w:rPr>
          <w:sz w:val="24"/>
        </w:rPr>
        <w:t xml:space="preserve">O DZIAŁALNOŚCI POŻYTKU PUBLICZNEGO I O WOLONTARIACIE (DZ. U. Z 2016 R. POZ. 239 I 395) </w:t>
      </w:r>
    </w:p>
    <w:p>
      <w:pPr>
        <w:pStyle w:val="Normal"/>
        <w:spacing w:before="0" w:after="0"/>
        <w:jc w:val="both"/>
        <w:rPr/>
      </w:pPr>
      <w:r>
        <w:rPr>
          <w:sz w:val="20"/>
        </w:rPr>
        <w:t xml:space="preserve"> </w:t>
      </w:r>
      <w:r>
        <w:rPr>
          <w:sz w:val="20"/>
        </w:rPr>
        <w:tab/>
      </w:r>
      <w:r>
        <w:rPr>
          <w:b/>
        </w:rPr>
        <w:t xml:space="preserve"> </w:t>
      </w:r>
    </w:p>
    <w:p>
      <w:pPr>
        <w:pStyle w:val="Normal"/>
        <w:spacing w:before="0" w:after="222"/>
        <w:rPr/>
      </w:pPr>
      <w:r>
        <w:rPr>
          <w:b/>
          <w:sz w:val="18"/>
        </w:rPr>
        <w:t xml:space="preserve">POUCZENIE co do sposobu wypełniania oferty: </w:t>
      </w:r>
    </w:p>
    <w:p>
      <w:pPr>
        <w:pStyle w:val="Normal"/>
        <w:spacing w:lineRule="auto" w:line="247" w:before="0" w:after="232"/>
        <w:ind w:left="-15" w:right="616" w:hanging="0"/>
        <w:rPr/>
      </w:pPr>
      <w:r>
        <w:rPr>
          <w:sz w:val="18"/>
        </w:rPr>
        <w:t xml:space="preserve">Ofertę należy wypełnić wyłącznie w białych pustych polach, zgodnie z instrukcjami umieszonymi przy poszczególnych polach lub w przypisach.  </w:t>
      </w:r>
    </w:p>
    <w:p>
      <w:pPr>
        <w:pStyle w:val="Normal"/>
        <w:spacing w:lineRule="auto" w:line="247" w:before="0" w:after="231"/>
        <w:ind w:left="-15" w:right="616" w:hanging="0"/>
        <w:rPr/>
      </w:pPr>
      <w:r>
        <w:rPr>
          <w:sz w:val="18"/>
        </w:rPr>
        <w:t xml:space="preserve">W przypadku pól, które nie dotyczą danej oferty, należy wpisać „nie dotyczy” lub przekreślić pole. </w:t>
      </w:r>
    </w:p>
    <w:p>
      <w:pPr>
        <w:pStyle w:val="Normal"/>
        <w:spacing w:lineRule="auto" w:line="247" w:before="0" w:after="31"/>
        <w:ind w:left="-15" w:right="616" w:hanging="0"/>
        <w:rPr/>
      </w:pPr>
      <w:r>
        <w:rPr>
          <w:sz w:val="18"/>
        </w:rPr>
        <w:t>Zaznaczenie „*”, np.: „Krajowym Rejestrem Sądowym*/właściwą ewidencją*”, oznacza, że należy skreślić niewłaściwą odpowiedź i pozostawić prawidłową. Przykład: „Krajowym Rejestrem Sądowym*/</w:t>
      </w:r>
      <w:r>
        <w:rPr>
          <w:strike/>
          <w:sz w:val="18"/>
        </w:rPr>
        <w:t>właściwą ewidencją*</w:t>
      </w:r>
      <w:r>
        <w:rPr>
          <w:sz w:val="18"/>
        </w:rPr>
        <w:t xml:space="preserve">”. </w:t>
      </w:r>
    </w:p>
    <w:p>
      <w:pPr>
        <w:pStyle w:val="Normal"/>
        <w:spacing w:before="0" w:after="0"/>
        <w:rPr/>
      </w:pPr>
      <w:r>
        <w:rPr>
          <w:b/>
        </w:rPr>
        <w:t xml:space="preserve"> </w:t>
      </w:r>
    </w:p>
    <w:p>
      <w:pPr>
        <w:pStyle w:val="Normal"/>
        <w:numPr>
          <w:ilvl w:val="0"/>
          <w:numId w:val="1"/>
        </w:numPr>
        <w:spacing w:lineRule="auto" w:line="247" w:before="0" w:after="9"/>
        <w:ind w:left="283" w:right="784" w:hanging="283"/>
        <w:jc w:val="both"/>
        <w:rPr/>
      </w:pPr>
      <w:r>
        <w:rPr>
          <w:b/>
        </w:rPr>
        <w:t xml:space="preserve">Podstawowe informacje o złożonej ofercie </w:t>
      </w:r>
    </w:p>
    <w:p>
      <w:pPr>
        <w:pStyle w:val="Normal"/>
        <w:spacing w:before="0" w:after="0"/>
        <w:rPr/>
      </w:pPr>
      <w:r>
        <w:rPr>
          <w:sz w:val="18"/>
        </w:rPr>
        <w:t xml:space="preserve"> </w:t>
      </w:r>
    </w:p>
    <w:tbl>
      <w:tblPr>
        <w:tblStyle w:val="TableGrid"/>
        <w:tblW w:w="10776" w:type="dxa"/>
        <w:jc w:val="left"/>
        <w:tblInd w:w="-8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5" w:type="dxa"/>
          <w:left w:w="96" w:type="dxa"/>
          <w:bottom w:w="0" w:type="dxa"/>
          <w:right w:w="115" w:type="dxa"/>
        </w:tblCellMar>
        <w:tblLook w:firstRow="1" w:noVBand="1" w:lastRow="0" w:firstColumn="1" w:lastColumn="0" w:noHBand="0" w:val="04a0"/>
      </w:tblPr>
      <w:tblGrid>
        <w:gridCol w:w="4394"/>
        <w:gridCol w:w="1274"/>
        <w:gridCol w:w="1988"/>
        <w:gridCol w:w="1274"/>
        <w:gridCol w:w="1846"/>
      </w:tblGrid>
      <w:tr>
        <w:trPr>
          <w:trHeight w:val="497" w:hRule="atLeast"/>
        </w:trPr>
        <w:tc>
          <w:tcPr>
            <w:tcW w:w="43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tcPr>
          <w:p>
            <w:pPr>
              <w:pStyle w:val="Normal"/>
              <w:spacing w:lineRule="auto" w:line="240" w:before="0" w:after="0"/>
              <w:ind w:left="2" w:right="1118" w:hanging="0"/>
              <w:rPr/>
            </w:pPr>
            <w:r>
              <w:rPr>
                <w:b/>
                <w:sz w:val="20"/>
              </w:rPr>
              <w:t xml:space="preserve">1. Organ administracji publicznej, </w:t>
            </w:r>
            <w:r>
              <w:rPr>
                <w:sz w:val="20"/>
              </w:rPr>
              <w:t xml:space="preserve">    </w:t>
            </w:r>
            <w:r>
              <w:rPr>
                <w:b/>
                <w:sz w:val="20"/>
              </w:rPr>
              <w:t>do którego jest adresowana oferta</w:t>
            </w:r>
            <w:r>
              <w:rPr>
                <w:b/>
                <w:sz w:val="18"/>
              </w:rPr>
              <w:t xml:space="preserve">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40" w:before="0" w:after="0"/>
              <w:ind w:left="2" w:hanging="0"/>
              <w:rPr/>
            </w:pPr>
            <w:r>
              <w:rPr>
                <w:sz w:val="20"/>
              </w:rPr>
              <w:t xml:space="preserve"> </w:t>
            </w:r>
          </w:p>
        </w:tc>
        <w:tc>
          <w:tcPr>
            <w:tcW w:w="51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bookmarkStart w:id="0" w:name="_GoBack"/>
            <w:bookmarkStart w:id="1" w:name="_GoBack"/>
            <w:bookmarkEnd w:id="1"/>
            <w:r>
              <w:rPr/>
            </w:r>
          </w:p>
        </w:tc>
      </w:tr>
      <w:tr>
        <w:trPr>
          <w:trHeight w:val="386" w:hRule="atLeast"/>
        </w:trPr>
        <w:tc>
          <w:tcPr>
            <w:tcW w:w="43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tcPr>
          <w:p>
            <w:pPr>
              <w:pStyle w:val="Normal"/>
              <w:spacing w:lineRule="auto" w:line="240" w:before="0" w:after="0"/>
              <w:ind w:left="2" w:hanging="0"/>
              <w:rPr/>
            </w:pPr>
            <w:r>
              <w:rPr>
                <w:b/>
                <w:sz w:val="20"/>
              </w:rPr>
              <w:t>2. Rodzaj zadania publicznego</w:t>
            </w:r>
            <w:r>
              <w:rPr>
                <w:rStyle w:val="Zakotwiczenieprzypisudolnego"/>
                <w:b/>
                <w:sz w:val="20"/>
              </w:rPr>
              <w:footnoteReference w:id="2"/>
            </w:r>
            <w:r>
              <w:rPr>
                <w:sz w:val="20"/>
                <w:vertAlign w:val="superscript"/>
              </w:rPr>
              <w:t>)</w:t>
            </w:r>
            <w:r>
              <w:rPr>
                <w:b/>
                <w:sz w:val="20"/>
              </w:rPr>
              <w:t xml:space="preserve">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40" w:before="0" w:after="0"/>
              <w:ind w:left="2" w:hanging="0"/>
              <w:rPr/>
            </w:pPr>
            <w:r>
              <w:rPr>
                <w:sz w:val="20"/>
              </w:rPr>
              <w:t xml:space="preserve"> </w:t>
            </w:r>
          </w:p>
        </w:tc>
        <w:tc>
          <w:tcPr>
            <w:tcW w:w="51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
          </w:p>
        </w:tc>
      </w:tr>
      <w:tr>
        <w:trPr>
          <w:trHeight w:val="389" w:hRule="atLeast"/>
        </w:trPr>
        <w:tc>
          <w:tcPr>
            <w:tcW w:w="43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tcPr>
          <w:p>
            <w:pPr>
              <w:pStyle w:val="Normal"/>
              <w:spacing w:lineRule="auto" w:line="240" w:before="0" w:after="0"/>
              <w:ind w:left="2" w:hanging="0"/>
              <w:rPr/>
            </w:pPr>
            <w:r>
              <w:rPr>
                <w:b/>
                <w:sz w:val="20"/>
              </w:rPr>
              <w:t xml:space="preserve">3. Tytuł zadania publicznego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40" w:before="0" w:after="0"/>
              <w:ind w:left="2" w:hanging="0"/>
              <w:rPr/>
            </w:pPr>
            <w:r>
              <w:rPr>
                <w:sz w:val="20"/>
              </w:rPr>
              <w:t xml:space="preserve"> </w:t>
            </w:r>
          </w:p>
        </w:tc>
        <w:tc>
          <w:tcPr>
            <w:tcW w:w="51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
          </w:p>
        </w:tc>
      </w:tr>
      <w:tr>
        <w:trPr>
          <w:trHeight w:val="496" w:hRule="atLeast"/>
        </w:trPr>
        <w:tc>
          <w:tcPr>
            <w:tcW w:w="43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vAlign w:val="center"/>
          </w:tcPr>
          <w:p>
            <w:pPr>
              <w:pStyle w:val="Normal"/>
              <w:spacing w:lineRule="auto" w:line="240" w:before="0" w:after="0"/>
              <w:ind w:left="2" w:hanging="0"/>
              <w:rPr/>
            </w:pPr>
            <w:r>
              <w:rPr>
                <w:b/>
                <w:sz w:val="20"/>
              </w:rPr>
              <w:t xml:space="preserve">4. Termin realizacji zadania publicznego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tcPr>
          <w:p>
            <w:pPr>
              <w:pStyle w:val="Normal"/>
              <w:spacing w:lineRule="auto" w:line="240" w:before="0" w:after="0"/>
              <w:ind w:left="2" w:hanging="0"/>
              <w:rPr/>
            </w:pPr>
            <w:r>
              <w:rPr>
                <w:sz w:val="20"/>
              </w:rPr>
              <w:t xml:space="preserve">Data rozpoczęcia </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40" w:before="0" w:after="0"/>
              <w:ind w:left="5" w:hanging="0"/>
              <w:rPr/>
            </w:pPr>
            <w:r>
              <w:rPr>
                <w:sz w:val="20"/>
              </w:rPr>
              <w:t xml:space="preserve">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6" w:type="dxa"/>
            </w:tcMar>
          </w:tcPr>
          <w:p>
            <w:pPr>
              <w:pStyle w:val="Normal"/>
              <w:spacing w:lineRule="auto" w:line="240" w:before="0" w:after="0"/>
              <w:rPr/>
            </w:pPr>
            <w:r>
              <w:rPr>
                <w:sz w:val="20"/>
              </w:rPr>
              <w:t xml:space="preserve">Data  zakończenia </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40" w:before="0" w:after="0"/>
              <w:ind w:left="4" w:hanging="0"/>
              <w:rPr/>
            </w:pPr>
            <w:r>
              <w:rPr>
                <w:sz w:val="20"/>
              </w:rPr>
              <w:t xml:space="preserve"> </w:t>
            </w:r>
          </w:p>
        </w:tc>
      </w:tr>
    </w:tbl>
    <w:p>
      <w:pPr>
        <w:pStyle w:val="Normal"/>
        <w:spacing w:before="0" w:after="0"/>
        <w:rPr/>
      </w:pPr>
      <w:r>
        <w:rPr>
          <w:b/>
        </w:rPr>
        <w:t xml:space="preserve"> </w:t>
      </w:r>
    </w:p>
    <w:p>
      <w:pPr>
        <w:pStyle w:val="Normal"/>
        <w:numPr>
          <w:ilvl w:val="0"/>
          <w:numId w:val="1"/>
        </w:numPr>
        <w:spacing w:lineRule="auto" w:line="247" w:before="0" w:after="9"/>
        <w:ind w:left="283" w:right="784" w:hanging="283"/>
        <w:jc w:val="both"/>
        <w:rPr/>
      </w:pPr>
      <w:r>
        <w:rPr>
          <w:b/>
        </w:rPr>
        <w:t xml:space="preserve">Dane oferenta(-tów)  </w:t>
      </w:r>
    </w:p>
    <w:p>
      <w:pPr>
        <w:pStyle w:val="Normal"/>
        <w:spacing w:before="0" w:after="0"/>
        <w:rPr/>
      </w:pPr>
      <w:r>
        <w:rPr>
          <w:i/>
          <w:sz w:val="20"/>
        </w:rPr>
        <w:t xml:space="preserve"> </w:t>
      </w:r>
    </w:p>
    <w:tbl>
      <w:tblPr>
        <w:tblStyle w:val="TableGrid"/>
        <w:tblW w:w="10774" w:type="dxa"/>
        <w:jc w:val="left"/>
        <w:tblInd w:w="-8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9" w:type="dxa"/>
          <w:left w:w="98" w:type="dxa"/>
          <w:bottom w:w="0" w:type="dxa"/>
          <w:right w:w="16" w:type="dxa"/>
        </w:tblCellMar>
        <w:tblLook w:firstRow="1" w:noVBand="1" w:lastRow="0" w:firstColumn="1" w:lastColumn="0" w:noHBand="0" w:val="04a0"/>
      </w:tblPr>
      <w:tblGrid>
        <w:gridCol w:w="4393"/>
        <w:gridCol w:w="6380"/>
      </w:tblGrid>
      <w:tr>
        <w:trPr>
          <w:trHeight w:val="550"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8" w:type="dxa"/>
            </w:tcMar>
          </w:tcPr>
          <w:p>
            <w:pPr>
              <w:pStyle w:val="Normal"/>
              <w:spacing w:lineRule="auto" w:line="240" w:before="0" w:after="0"/>
              <w:ind w:left="317" w:hanging="283"/>
              <w:jc w:val="both"/>
              <w:rPr/>
            </w:pPr>
            <w:r>
              <w:rPr>
                <w:b/>
                <w:sz w:val="20"/>
              </w:rPr>
              <w:t xml:space="preserve">1. Nazwa oferenta(-tów), numer w Krajowym Rejestrze Sądowym lub innej ewidencji, adres siedziby lub adres do korespondencji  </w:t>
            </w:r>
          </w:p>
        </w:tc>
      </w:tr>
      <w:tr>
        <w:trPr>
          <w:trHeight w:val="1478"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rPr/>
            </w:pPr>
            <w:r>
              <w:rPr>
                <w:sz w:val="20"/>
              </w:rPr>
              <w:t xml:space="preserve"> </w:t>
            </w:r>
          </w:p>
          <w:p>
            <w:pPr>
              <w:pStyle w:val="Normal"/>
              <w:spacing w:lineRule="auto" w:line="240" w:before="0" w:after="0"/>
              <w:rPr/>
            </w:pPr>
            <w:r>
              <w:rPr>
                <w:sz w:val="20"/>
              </w:rPr>
              <w:t xml:space="preserve"> </w:t>
            </w:r>
          </w:p>
          <w:p>
            <w:pPr>
              <w:pStyle w:val="Normal"/>
              <w:spacing w:lineRule="auto" w:line="240" w:before="0" w:after="0"/>
              <w:rPr/>
            </w:pPr>
            <w:r>
              <w:rPr>
                <w:sz w:val="20"/>
              </w:rPr>
              <w:t xml:space="preserve"> </w:t>
            </w:r>
          </w:p>
          <w:p>
            <w:pPr>
              <w:pStyle w:val="Normal"/>
              <w:spacing w:lineRule="auto" w:line="240" w:before="0" w:after="0"/>
              <w:rPr/>
            </w:pPr>
            <w:r>
              <w:rPr>
                <w:sz w:val="20"/>
              </w:rPr>
              <w:t xml:space="preserve"> </w:t>
            </w:r>
          </w:p>
          <w:p>
            <w:pPr>
              <w:pStyle w:val="Normal"/>
              <w:spacing w:lineRule="auto" w:line="240" w:before="0" w:after="0"/>
              <w:rPr/>
            </w:pPr>
            <w:r>
              <w:rPr>
                <w:sz w:val="20"/>
              </w:rPr>
              <w:t xml:space="preserve"> </w:t>
            </w:r>
          </w:p>
          <w:p>
            <w:pPr>
              <w:pStyle w:val="Normal"/>
              <w:spacing w:lineRule="auto" w:line="240" w:before="0" w:after="0"/>
              <w:rPr/>
            </w:pPr>
            <w:r>
              <w:rPr>
                <w:sz w:val="20"/>
              </w:rPr>
              <w:t xml:space="preserve"> </w:t>
            </w:r>
          </w:p>
        </w:tc>
      </w:tr>
      <w:tr>
        <w:trPr>
          <w:trHeight w:val="1327" w:hRule="atLeast"/>
        </w:trPr>
        <w:tc>
          <w:tcPr>
            <w:tcW w:w="43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8" w:type="dxa"/>
            </w:tcMar>
            <w:vAlign w:val="center"/>
          </w:tcPr>
          <w:p>
            <w:pPr>
              <w:pStyle w:val="Normal"/>
              <w:spacing w:lineRule="auto" w:line="240" w:before="0" w:after="0"/>
              <w:ind w:left="175" w:right="129" w:hanging="175"/>
              <w:jc w:val="both"/>
              <w:rPr/>
            </w:pPr>
            <w:r>
              <w:rPr>
                <w:b/>
                <w:sz w:val="20"/>
              </w:rPr>
              <w:t>2. Inne dodatkowe dane kontaktowe, w tym dane osób upoważnionych do składania wyjaśnień dotyczących oferty</w:t>
            </w:r>
            <w:r>
              <w:rPr>
                <w:sz w:val="18"/>
              </w:rPr>
              <w:t xml:space="preserve"> (np. numer telefonu, adres poczty elektronicznej, numer faksu) </w:t>
            </w:r>
            <w:r>
              <w:rPr>
                <w:i/>
                <w:sz w:val="18"/>
              </w:rPr>
              <w:t xml:space="preserve"> </w:t>
            </w:r>
          </w:p>
        </w:tc>
        <w:tc>
          <w:tcPr>
            <w:tcW w:w="6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ind w:left="1" w:hanging="0"/>
              <w:rPr/>
            </w:pPr>
            <w:r>
              <w:rPr>
                <w:sz w:val="18"/>
              </w:rPr>
              <w:t xml:space="preserve"> </w:t>
            </w:r>
          </w:p>
          <w:p>
            <w:pPr>
              <w:pStyle w:val="Normal"/>
              <w:spacing w:lineRule="auto" w:line="240" w:before="0" w:after="0"/>
              <w:ind w:left="1" w:hanging="0"/>
              <w:rPr/>
            </w:pPr>
            <w:r>
              <w:rPr>
                <w:sz w:val="18"/>
              </w:rPr>
              <w:t xml:space="preserve"> </w:t>
            </w:r>
          </w:p>
          <w:p>
            <w:pPr>
              <w:pStyle w:val="Normal"/>
              <w:spacing w:lineRule="auto" w:line="240" w:before="0" w:after="0"/>
              <w:ind w:left="1" w:hanging="0"/>
              <w:rPr/>
            </w:pPr>
            <w:r>
              <w:rPr>
                <w:sz w:val="18"/>
              </w:rPr>
              <w:t xml:space="preserve"> </w:t>
            </w:r>
          </w:p>
          <w:p>
            <w:pPr>
              <w:pStyle w:val="Normal"/>
              <w:spacing w:lineRule="auto" w:line="240" w:before="0" w:after="0"/>
              <w:ind w:left="1" w:hanging="0"/>
              <w:rPr/>
            </w:pPr>
            <w:r>
              <w:rPr>
                <w:sz w:val="18"/>
              </w:rPr>
              <w:t xml:space="preserve"> </w:t>
            </w:r>
          </w:p>
          <w:p>
            <w:pPr>
              <w:pStyle w:val="Normal"/>
              <w:spacing w:lineRule="auto" w:line="240" w:before="0" w:after="0"/>
              <w:ind w:left="1" w:hanging="0"/>
              <w:rPr/>
            </w:pPr>
            <w:r>
              <w:rPr>
                <w:sz w:val="18"/>
              </w:rPr>
              <w:t xml:space="preserve"> </w:t>
            </w:r>
          </w:p>
          <w:p>
            <w:pPr>
              <w:pStyle w:val="Normal"/>
              <w:spacing w:lineRule="auto" w:line="240" w:before="0" w:after="0"/>
              <w:ind w:left="1" w:hanging="0"/>
              <w:rPr/>
            </w:pPr>
            <w:r>
              <w:rPr>
                <w:sz w:val="18"/>
              </w:rPr>
              <w:t xml:space="preserve"> </w:t>
            </w:r>
          </w:p>
        </w:tc>
      </w:tr>
      <w:tr>
        <w:trPr>
          <w:trHeight w:val="498"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8" w:type="dxa"/>
            </w:tcMar>
          </w:tcPr>
          <w:p>
            <w:pPr>
              <w:pStyle w:val="Normal"/>
              <w:spacing w:lineRule="auto" w:line="240" w:before="0" w:after="0"/>
              <w:ind w:left="175" w:hanging="175"/>
              <w:jc w:val="both"/>
              <w:rPr/>
            </w:pPr>
            <w:r>
              <w:rPr>
                <w:b/>
                <w:sz w:val="20"/>
              </w:rPr>
              <w:t>3. Nazwa, adres i dane kontaktowe jednostki organizacyjnej bezpośrednio wykonującej zadanie publiczne, o którym mowa   w ofercie</w:t>
            </w:r>
            <w:r>
              <w:rPr>
                <w:sz w:val="20"/>
                <w:vertAlign w:val="superscript"/>
              </w:rPr>
              <w:t xml:space="preserve"> </w:t>
            </w:r>
            <w:r>
              <w:rPr>
                <w:sz w:val="20"/>
              </w:rPr>
              <w:t>(</w:t>
            </w:r>
            <w:r>
              <w:rPr>
                <w:sz w:val="18"/>
              </w:rPr>
              <w:t xml:space="preserve">należy wypełnić, jeżeli zadanie ma być realizowane przez oddział terenowy, placówkę lub inną jednostkę organizacyjną oferenta) </w:t>
            </w:r>
            <w:r>
              <w:rPr>
                <w:sz w:val="20"/>
              </w:rPr>
              <w:t xml:space="preserve"> </w:t>
            </w:r>
          </w:p>
        </w:tc>
      </w:tr>
      <w:tr>
        <w:trPr>
          <w:trHeight w:val="1110"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105"/>
              <w:rPr/>
            </w:pPr>
            <w:r>
              <w:rPr>
                <w:sz w:val="20"/>
              </w:rPr>
              <w:t xml:space="preserve"> </w:t>
            </w:r>
          </w:p>
          <w:p>
            <w:pPr>
              <w:pStyle w:val="Normal"/>
              <w:spacing w:lineRule="auto" w:line="240" w:before="0" w:after="105"/>
              <w:rPr/>
            </w:pPr>
            <w:r>
              <w:rPr>
                <w:sz w:val="20"/>
              </w:rPr>
              <w:t xml:space="preserve"> </w:t>
            </w:r>
          </w:p>
          <w:p>
            <w:pPr>
              <w:pStyle w:val="Normal"/>
              <w:spacing w:lineRule="auto" w:line="240" w:before="0" w:after="0"/>
              <w:rPr/>
            </w:pPr>
            <w:r>
              <w:rPr>
                <w:sz w:val="20"/>
              </w:rPr>
              <w:t xml:space="preserve"> </w:t>
            </w:r>
          </w:p>
        </w:tc>
      </w:tr>
      <w:tr>
        <w:trPr>
          <w:trHeight w:val="372"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8" w:type="dxa"/>
            </w:tcMar>
          </w:tcPr>
          <w:p>
            <w:pPr>
              <w:pStyle w:val="Normal"/>
              <w:spacing w:lineRule="auto" w:line="240" w:before="0" w:after="0"/>
              <w:rPr/>
            </w:pPr>
            <w:r>
              <w:rPr>
                <w:b/>
                <w:sz w:val="20"/>
              </w:rPr>
              <w:t xml:space="preserve">4. Przedmiot działalności pożytku publicznego: </w:t>
            </w:r>
          </w:p>
        </w:tc>
      </w:tr>
      <w:tr>
        <w:trPr>
          <w:trHeight w:val="1477"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102"/>
              <w:ind w:left="360" w:hanging="0"/>
              <w:rPr/>
            </w:pPr>
            <w:r>
              <w:rPr>
                <w:sz w:val="20"/>
              </w:rPr>
              <w:t>1)</w:t>
            </w:r>
            <w:r>
              <w:rPr>
                <w:rFonts w:eastAsia="Arial" w:cs="Arial" w:ascii="Arial" w:hAnsi="Arial"/>
                <w:sz w:val="20"/>
              </w:rPr>
              <w:t xml:space="preserve"> </w:t>
            </w:r>
            <w:r>
              <w:rPr>
                <w:sz w:val="20"/>
              </w:rPr>
              <w:t xml:space="preserve">działalność nieodpłatna pożytku publicznego: </w:t>
            </w:r>
          </w:p>
          <w:p>
            <w:pPr>
              <w:pStyle w:val="Normal"/>
              <w:spacing w:lineRule="auto" w:line="240" w:before="0" w:after="105"/>
              <w:rPr/>
            </w:pPr>
            <w:r>
              <w:rPr>
                <w:sz w:val="20"/>
              </w:rPr>
              <w:t xml:space="preserve"> </w:t>
            </w:r>
          </w:p>
          <w:p>
            <w:pPr>
              <w:pStyle w:val="Normal"/>
              <w:spacing w:lineRule="auto" w:line="240" w:before="0" w:after="102"/>
              <w:rPr/>
            </w:pPr>
            <w:r>
              <w:rPr>
                <w:sz w:val="20"/>
              </w:rPr>
              <w:t xml:space="preserve"> </w:t>
            </w:r>
          </w:p>
          <w:p>
            <w:pPr>
              <w:pStyle w:val="Normal"/>
              <w:spacing w:lineRule="auto" w:line="240" w:before="0" w:after="0"/>
              <w:rPr/>
            </w:pPr>
            <w:r>
              <w:rPr>
                <w:sz w:val="20"/>
              </w:rPr>
              <w:t xml:space="preserve"> </w:t>
            </w:r>
          </w:p>
        </w:tc>
      </w:tr>
      <w:tr>
        <w:trPr>
          <w:trHeight w:val="1476" w:hRule="atLeast"/>
        </w:trPr>
        <w:tc>
          <w:tcPr>
            <w:tcW w:w="107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105"/>
              <w:ind w:left="360" w:hanging="0"/>
              <w:rPr/>
            </w:pPr>
            <w:r>
              <w:rPr>
                <w:sz w:val="20"/>
              </w:rPr>
              <w:t>2)</w:t>
            </w:r>
            <w:r>
              <w:rPr>
                <w:rFonts w:eastAsia="Arial" w:cs="Arial" w:ascii="Arial" w:hAnsi="Arial"/>
                <w:sz w:val="20"/>
              </w:rPr>
              <w:t xml:space="preserve"> </w:t>
            </w:r>
            <w:r>
              <w:rPr>
                <w:sz w:val="20"/>
              </w:rPr>
              <w:t xml:space="preserve">działalność odpłatna pożytku publicznego: </w:t>
            </w:r>
          </w:p>
          <w:p>
            <w:pPr>
              <w:pStyle w:val="Normal"/>
              <w:spacing w:lineRule="auto" w:line="240" w:before="0" w:after="102"/>
              <w:rPr/>
            </w:pPr>
            <w:r>
              <w:rPr>
                <w:sz w:val="20"/>
              </w:rPr>
              <w:t xml:space="preserve"> </w:t>
            </w:r>
          </w:p>
          <w:p>
            <w:pPr>
              <w:pStyle w:val="Normal"/>
              <w:spacing w:lineRule="auto" w:line="240" w:before="0" w:after="105"/>
              <w:rPr/>
            </w:pPr>
            <w:r>
              <w:rPr>
                <w:sz w:val="20"/>
              </w:rPr>
              <w:t xml:space="preserve"> </w:t>
            </w:r>
          </w:p>
          <w:p>
            <w:pPr>
              <w:pStyle w:val="Normal"/>
              <w:spacing w:lineRule="auto" w:line="240" w:before="0" w:after="0"/>
              <w:rPr/>
            </w:pPr>
            <w:r>
              <w:rPr>
                <w:sz w:val="20"/>
              </w:rPr>
              <w:t xml:space="preserve"> </w:t>
            </w:r>
          </w:p>
        </w:tc>
      </w:tr>
    </w:tbl>
    <w:p>
      <w:pPr>
        <w:pStyle w:val="Normal"/>
        <w:spacing w:before="0" w:after="0"/>
        <w:rPr/>
      </w:pPr>
      <w:r>
        <w:rPr>
          <w:b/>
        </w:rPr>
        <w:t xml:space="preserve"> </w:t>
      </w:r>
    </w:p>
    <w:p>
      <w:pPr>
        <w:pStyle w:val="Normal"/>
        <w:numPr>
          <w:ilvl w:val="0"/>
          <w:numId w:val="1"/>
        </w:numPr>
        <w:spacing w:lineRule="auto" w:line="247" w:before="0" w:after="9"/>
        <w:ind w:left="283" w:right="784" w:hanging="283"/>
        <w:jc w:val="both"/>
        <w:rPr/>
      </w:pPr>
      <w:r>
        <w:rPr>
          <w:b/>
        </w:rPr>
        <w:t>Informacja o sposobie reprezentacji oferenta(-tów) wobec organu administracji publicznej,  w tym imiona i nazwiska osób upoważnionych do reprezentowania</w:t>
      </w:r>
      <w:r>
        <w:rPr>
          <w:sz w:val="24"/>
        </w:rPr>
        <w:t xml:space="preserve"> </w:t>
      </w:r>
      <w:r>
        <w:rPr>
          <w:b/>
        </w:rPr>
        <w:t>oferenta(-tów) wobec organu administracji publicznej, wraz z przytoczeniem podstawy prawnej</w:t>
      </w:r>
      <w:r>
        <w:rPr>
          <w:rStyle w:val="Zakotwiczenieprzypisudolnego"/>
          <w:b/>
        </w:rPr>
        <w:footnoteReference w:id="3"/>
      </w:r>
      <w:r>
        <w:rPr>
          <w:vertAlign w:val="superscript"/>
        </w:rPr>
        <w:t>)</w:t>
      </w:r>
      <w:r>
        <w:rPr>
          <w:b/>
          <w:vertAlign w:val="superscript"/>
        </w:rPr>
        <w:t xml:space="preserve"> </w:t>
      </w:r>
    </w:p>
    <w:p>
      <w:pPr>
        <w:pStyle w:val="Normal"/>
        <w:spacing w:before="0" w:after="0"/>
        <w:rPr/>
      </w:pPr>
      <w:r>
        <w:rPr>
          <w:b/>
        </w:rPr>
        <w:t xml:space="preserve"> </w:t>
      </w:r>
    </w:p>
    <w:tbl>
      <w:tblPr>
        <w:tblStyle w:val="TableGrid"/>
        <w:tblW w:w="10778" w:type="dxa"/>
        <w:jc w:val="left"/>
        <w:tblInd w:w="-862" w:type="dxa"/>
        <w:tblBorders>
          <w:top w:val="single" w:sz="8" w:space="0" w:color="000001"/>
          <w:left w:val="single" w:sz="8" w:space="0" w:color="000001"/>
          <w:bottom w:val="single" w:sz="4" w:space="0" w:color="000001"/>
          <w:right w:val="single" w:sz="8" w:space="0" w:color="000001"/>
          <w:insideH w:val="single" w:sz="4" w:space="0" w:color="000001"/>
          <w:insideV w:val="single" w:sz="8" w:space="0" w:color="000001"/>
        </w:tblBorders>
        <w:tblCellMar>
          <w:top w:w="50" w:type="dxa"/>
          <w:left w:w="-8" w:type="dxa"/>
          <w:bottom w:w="0" w:type="dxa"/>
          <w:right w:w="115" w:type="dxa"/>
        </w:tblCellMar>
        <w:tblLook w:firstRow="1" w:noVBand="1" w:lastRow="0" w:firstColumn="1" w:lastColumn="0" w:noHBand="0" w:val="04a0"/>
      </w:tblPr>
      <w:tblGrid>
        <w:gridCol w:w="10778"/>
      </w:tblGrid>
      <w:tr>
        <w:trPr>
          <w:trHeight w:val="1224" w:hRule="atLeast"/>
        </w:trPr>
        <w:tc>
          <w:tcPr>
            <w:tcW w:w="10778"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8" w:type="dxa"/>
            </w:tcMar>
          </w:tcPr>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rPr>
        <w:t xml:space="preserve"> </w:t>
      </w:r>
    </w:p>
    <w:p>
      <w:pPr>
        <w:pStyle w:val="Normal"/>
        <w:numPr>
          <w:ilvl w:val="0"/>
          <w:numId w:val="1"/>
        </w:numPr>
        <w:spacing w:lineRule="auto" w:line="247" w:before="0" w:after="9"/>
        <w:ind w:left="283" w:right="784" w:hanging="283"/>
        <w:jc w:val="both"/>
        <w:rPr/>
      </w:pPr>
      <w:r>
        <w:rPr>
          <w:b/>
        </w:rPr>
        <w:t xml:space="preserve">Szczegółowy zakres rzeczowy oraz kalkulacja przewidywanych kosztów zadania publicznego </w:t>
      </w:r>
    </w:p>
    <w:p>
      <w:pPr>
        <w:pStyle w:val="Normal"/>
        <w:spacing w:before="0" w:after="0"/>
        <w:ind w:left="324" w:hanging="0"/>
        <w:rPr/>
      </w:pPr>
      <w:r>
        <w:rPr>
          <w:b/>
          <w:sz w:val="16"/>
        </w:rPr>
        <w:t xml:space="preserve"> </w:t>
      </w:r>
    </w:p>
    <w:tbl>
      <w:tblPr>
        <w:tblStyle w:val="TableGrid"/>
        <w:tblW w:w="10772"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5" w:type="dxa"/>
          <w:left w:w="-10" w:type="dxa"/>
          <w:bottom w:w="0" w:type="dxa"/>
          <w:right w:w="115" w:type="dxa"/>
        </w:tblCellMar>
        <w:tblLook w:firstRow="1" w:noVBand="1" w:lastRow="0" w:firstColumn="1" w:lastColumn="0" w:noHBand="0" w:val="04a0"/>
      </w:tblPr>
      <w:tblGrid>
        <w:gridCol w:w="10772"/>
      </w:tblGrid>
      <w:tr>
        <w:trPr>
          <w:trHeight w:val="330" w:hRule="atLeast"/>
        </w:trPr>
        <w:tc>
          <w:tcPr>
            <w:tcW w:w="107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142" w:hanging="0"/>
              <w:rPr/>
            </w:pPr>
            <w:r>
              <w:rPr>
                <w:b/>
                <w:sz w:val="20"/>
              </w:rPr>
              <w:t xml:space="preserve">1. Streszczenie zadania publicznego wraz ze wskazaniem miejsca jego realizacji </w:t>
            </w:r>
            <w:r>
              <w:rPr>
                <w:b/>
              </w:rPr>
              <w:t xml:space="preserve"> </w:t>
            </w:r>
            <w:r>
              <w:rPr>
                <w:b/>
                <w:sz w:val="20"/>
              </w:rPr>
              <w:t xml:space="preserve">                                                                       </w:t>
            </w:r>
          </w:p>
        </w:tc>
      </w:tr>
      <w:tr>
        <w:trPr>
          <w:trHeight w:val="2436"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0"/>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sz w:val="16"/>
        </w:rPr>
        <w:t xml:space="preserve"> </w:t>
      </w:r>
    </w:p>
    <w:p>
      <w:pPr>
        <w:pStyle w:val="Normal"/>
        <w:spacing w:before="0" w:after="0"/>
        <w:rPr/>
      </w:pPr>
      <w:r>
        <w:rPr>
          <w:sz w:val="16"/>
        </w:rPr>
        <w:t xml:space="preserve"> </w:t>
      </w:r>
    </w:p>
    <w:tbl>
      <w:tblPr>
        <w:tblStyle w:val="TableGrid"/>
        <w:tblW w:w="10772"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3" w:type="dxa"/>
          <w:left w:w="-10" w:type="dxa"/>
          <w:bottom w:w="0" w:type="dxa"/>
          <w:right w:w="115" w:type="dxa"/>
        </w:tblCellMar>
        <w:tblLook w:firstRow="1" w:noVBand="1" w:lastRow="0" w:firstColumn="1" w:lastColumn="0" w:noHBand="0" w:val="04a0"/>
      </w:tblPr>
      <w:tblGrid>
        <w:gridCol w:w="10772"/>
      </w:tblGrid>
      <w:tr>
        <w:trPr>
          <w:trHeight w:val="389" w:hRule="atLeast"/>
        </w:trPr>
        <w:tc>
          <w:tcPr>
            <w:tcW w:w="107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142" w:hanging="0"/>
              <w:rPr/>
            </w:pPr>
            <w:r>
              <w:rPr>
                <w:b/>
                <w:sz w:val="20"/>
              </w:rPr>
              <w:t xml:space="preserve">2. Opis potrzeb wskazujących na celowość wykonania zadania publicznego wraz z liczbą oraz opisem odbiorców tego zadania </w:t>
            </w:r>
          </w:p>
        </w:tc>
      </w:tr>
      <w:tr>
        <w:trPr>
          <w:trHeight w:val="2031"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2"/>
              <w:rPr/>
            </w:pPr>
            <w:r>
              <w:rPr/>
              <w:t xml:space="preserve"> </w:t>
            </w:r>
          </w:p>
          <w:p>
            <w:pPr>
              <w:pStyle w:val="Normal"/>
              <w:spacing w:lineRule="auto" w:line="240" w:before="0" w:after="113"/>
              <w:rPr/>
            </w:pPr>
            <w:r>
              <w:rPr/>
              <w:t xml:space="preserve"> </w:t>
            </w:r>
          </w:p>
          <w:p>
            <w:pPr>
              <w:pStyle w:val="Normal"/>
              <w:spacing w:lineRule="auto" w:line="240" w:before="0" w:after="112"/>
              <w:rPr/>
            </w:pPr>
            <w:r>
              <w:rPr/>
              <w:t xml:space="preserve"> </w:t>
            </w:r>
          </w:p>
          <w:p>
            <w:pPr>
              <w:pStyle w:val="Normal"/>
              <w:spacing w:lineRule="auto" w:line="240" w:before="0" w:after="110"/>
              <w:rPr/>
            </w:pPr>
            <w:r>
              <w:rPr/>
              <w:t xml:space="preserve"> </w:t>
            </w:r>
          </w:p>
          <w:p>
            <w:pPr>
              <w:pStyle w:val="Normal"/>
              <w:spacing w:lineRule="auto" w:line="240" w:before="0" w:after="0"/>
              <w:rPr/>
            </w:pPr>
            <w:r>
              <w:rPr/>
              <w:t xml:space="preserve"> </w:t>
            </w:r>
          </w:p>
        </w:tc>
      </w:tr>
    </w:tbl>
    <w:p>
      <w:pPr>
        <w:pStyle w:val="Normal"/>
        <w:spacing w:before="0" w:after="0"/>
        <w:rPr/>
      </w:pPr>
      <w:r>
        <w:rPr>
          <w:b/>
          <w:sz w:val="16"/>
        </w:rPr>
        <w:t xml:space="preserve"> </w:t>
      </w:r>
    </w:p>
    <w:tbl>
      <w:tblPr>
        <w:tblStyle w:val="TableGrid"/>
        <w:tblpPr w:bottomFromText="0" w:horzAnchor="text" w:leftFromText="0" w:rightFromText="0" w:tblpX="-849" w:tblpY="-47" w:topFromText="0" w:vertAnchor="text"/>
        <w:tblW w:w="10772"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7" w:type="dxa"/>
          <w:left w:w="-10" w:type="dxa"/>
          <w:bottom w:w="0" w:type="dxa"/>
          <w:right w:w="23" w:type="dxa"/>
        </w:tblCellMar>
        <w:tblLook w:firstRow="1" w:noVBand="1" w:lastRow="0" w:firstColumn="1" w:lastColumn="0" w:noHBand="0" w:val="04a0"/>
      </w:tblPr>
      <w:tblGrid>
        <w:gridCol w:w="10772"/>
      </w:tblGrid>
      <w:tr>
        <w:trPr>
          <w:trHeight w:val="576" w:hRule="atLeast"/>
        </w:trPr>
        <w:tc>
          <w:tcPr>
            <w:tcW w:w="107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3. Uzasadnienie potrzeby dofinansowania z dotacji inwestycji związanych z realizacją zadania publicznego, w szczególności ze wskazaniem, w jaki sposób przyczyni się to do podwyższenia standardu realizacji zadania</w:t>
            </w:r>
            <w:r>
              <w:rPr>
                <w:sz w:val="20"/>
                <w:vertAlign w:val="superscript"/>
              </w:rPr>
              <w:t>3)</w:t>
            </w:r>
            <w:r>
              <w:rPr>
                <w:b/>
                <w:sz w:val="20"/>
                <w:vertAlign w:val="superscript"/>
              </w:rPr>
              <w:t xml:space="preserve"> </w:t>
            </w:r>
          </w:p>
        </w:tc>
      </w:tr>
      <w:tr>
        <w:trPr>
          <w:trHeight w:val="2033"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0"/>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sz w:val="16"/>
        </w:rPr>
        <w:t xml:space="preserve"> </w:t>
      </w:r>
    </w:p>
    <w:tbl>
      <w:tblPr>
        <w:tblStyle w:val="TableGrid"/>
        <w:tblW w:w="10772"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5" w:type="dxa"/>
          <w:left w:w="-10" w:type="dxa"/>
          <w:bottom w:w="0" w:type="dxa"/>
          <w:right w:w="115" w:type="dxa"/>
        </w:tblCellMar>
        <w:tblLook w:firstRow="1" w:noVBand="1" w:lastRow="0" w:firstColumn="1" w:lastColumn="0" w:noHBand="0" w:val="04a0"/>
      </w:tblPr>
      <w:tblGrid>
        <w:gridCol w:w="10772"/>
      </w:tblGrid>
      <w:tr>
        <w:trPr>
          <w:trHeight w:val="464" w:hRule="atLeast"/>
        </w:trPr>
        <w:tc>
          <w:tcPr>
            <w:tcW w:w="107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spacing w:lineRule="auto" w:line="240" w:before="0" w:after="0"/>
              <w:ind w:left="142" w:hanging="0"/>
              <w:rPr/>
            </w:pPr>
            <w:r>
              <w:rPr>
                <w:b/>
                <w:sz w:val="20"/>
              </w:rPr>
              <w:t>4. Zakładany(-ne) cel(e) realizacji zadania publicznego</w:t>
            </w:r>
            <w:r>
              <w:rPr>
                <w:b/>
                <w:sz w:val="20"/>
                <w:vertAlign w:val="superscript"/>
              </w:rPr>
              <w:t xml:space="preserve"> </w:t>
            </w:r>
          </w:p>
        </w:tc>
      </w:tr>
      <w:tr>
        <w:trPr>
          <w:trHeight w:val="2840"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0"/>
              <w:rPr/>
            </w:pPr>
            <w:r>
              <w:rPr/>
              <w:t xml:space="preserve"> </w:t>
            </w:r>
          </w:p>
          <w:p>
            <w:pPr>
              <w:pStyle w:val="Normal"/>
              <w:spacing w:lineRule="auto" w:line="240" w:before="0" w:after="112"/>
              <w:rPr/>
            </w:pPr>
            <w:r>
              <w:rPr/>
              <w:t xml:space="preserve"> </w:t>
            </w:r>
          </w:p>
          <w:p>
            <w:pPr>
              <w:pStyle w:val="Normal"/>
              <w:spacing w:lineRule="auto" w:line="240" w:before="0" w:after="113"/>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sz w:val="24"/>
        </w:rPr>
        <w:t xml:space="preserve"> </w:t>
      </w:r>
    </w:p>
    <w:tbl>
      <w:tblPr>
        <w:tblStyle w:val="TableGrid"/>
        <w:tblW w:w="10774" w:type="dxa"/>
        <w:jc w:val="left"/>
        <w:tblInd w:w="-8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5" w:type="dxa"/>
          <w:left w:w="97" w:type="dxa"/>
          <w:bottom w:w="0" w:type="dxa"/>
          <w:right w:w="67" w:type="dxa"/>
        </w:tblCellMar>
        <w:tblLook w:firstRow="1" w:noVBand="1" w:lastRow="0" w:firstColumn="1" w:lastColumn="0" w:noHBand="0" w:val="04a0"/>
      </w:tblPr>
      <w:tblGrid>
        <w:gridCol w:w="3971"/>
        <w:gridCol w:w="2836"/>
        <w:gridCol w:w="3967"/>
      </w:tblGrid>
      <w:tr>
        <w:trPr>
          <w:trHeight w:val="470" w:hRule="atLeast"/>
        </w:trPr>
        <w:tc>
          <w:tcPr>
            <w:tcW w:w="1077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7" w:type="dxa"/>
            </w:tcMar>
          </w:tcPr>
          <w:p>
            <w:pPr>
              <w:pStyle w:val="Normal"/>
              <w:spacing w:lineRule="auto" w:line="240" w:before="0" w:after="0"/>
              <w:ind w:left="318" w:hanging="283"/>
              <w:jc w:val="both"/>
              <w:rPr/>
            </w:pPr>
            <w:r>
              <w:rPr>
                <w:b/>
                <w:sz w:val="20"/>
              </w:rPr>
              <w:t xml:space="preserve">5. Opis zakładanych rezultatów realizacji zadania publicznego </w:t>
            </w:r>
            <w:r>
              <w:rPr>
                <w:sz w:val="18"/>
              </w:rPr>
              <w:t>(należy opisać zakładane rezultaty zadania publicznego – czy będą trwałe oraz w jakim stopniu realizacja zadania przyczyni się do osiągnięcia jego celu)</w:t>
            </w:r>
            <w:r>
              <w:rPr>
                <w:b/>
                <w:sz w:val="20"/>
              </w:rPr>
              <w:t xml:space="preserve"> </w:t>
            </w:r>
          </w:p>
        </w:tc>
      </w:tr>
      <w:tr>
        <w:trPr>
          <w:trHeight w:val="2943" w:hRule="atLeast"/>
        </w:trPr>
        <w:tc>
          <w:tcPr>
            <w:tcW w:w="1077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p>
            <w:pPr>
              <w:pStyle w:val="Normal"/>
              <w:spacing w:lineRule="auto" w:line="240" w:before="0" w:after="0"/>
              <w:ind w:left="1" w:hanging="0"/>
              <w:rPr/>
            </w:pPr>
            <w:r>
              <w:rPr>
                <w:b/>
                <w:sz w:val="20"/>
              </w:rPr>
              <w:t xml:space="preserve"> </w:t>
            </w:r>
          </w:p>
        </w:tc>
      </w:tr>
      <w:tr>
        <w:trPr>
          <w:trHeight w:val="383" w:hRule="atLeast"/>
        </w:trPr>
        <w:tc>
          <w:tcPr>
            <w:tcW w:w="1077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7" w:type="dxa"/>
            </w:tcMar>
          </w:tcPr>
          <w:p>
            <w:pPr>
              <w:pStyle w:val="Normal"/>
              <w:spacing w:lineRule="auto" w:line="240" w:before="0" w:after="0"/>
              <w:ind w:left="1" w:hanging="0"/>
              <w:rPr/>
            </w:pPr>
            <w:r>
              <w:rPr>
                <w:b/>
                <w:sz w:val="20"/>
              </w:rPr>
              <w:t>Dodatkowe informacje dotyczące rezultatów realizacji zadania publicznego</w:t>
            </w:r>
            <w:r>
              <w:rPr>
                <w:sz w:val="20"/>
                <w:vertAlign w:val="superscript"/>
              </w:rPr>
              <w:t xml:space="preserve">4) </w:t>
            </w:r>
          </w:p>
        </w:tc>
      </w:tr>
      <w:tr>
        <w:trPr>
          <w:trHeight w:val="496" w:hRule="atLeast"/>
        </w:trPr>
        <w:tc>
          <w:tcPr>
            <w:tcW w:w="3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7" w:type="dxa"/>
            </w:tcMar>
            <w:vAlign w:val="center"/>
          </w:tcPr>
          <w:p>
            <w:pPr>
              <w:pStyle w:val="Normal"/>
              <w:spacing w:lineRule="auto" w:line="240" w:before="0" w:after="0"/>
              <w:ind w:right="44" w:hanging="0"/>
              <w:jc w:val="center"/>
              <w:rPr/>
            </w:pPr>
            <w:r>
              <w:rPr>
                <w:b/>
                <w:sz w:val="20"/>
              </w:rPr>
              <w:t>Zakładane rezultaty zadania publicznego</w:t>
            </w:r>
            <w:r>
              <w:rPr>
                <w:b/>
                <w:sz w:val="20"/>
                <w:vertAlign w:val="superscript"/>
              </w:rPr>
              <w:t xml:space="preserve"> </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7" w:type="dxa"/>
            </w:tcMar>
          </w:tcPr>
          <w:p>
            <w:pPr>
              <w:pStyle w:val="Normal"/>
              <w:spacing w:lineRule="auto" w:line="240" w:before="0" w:after="0"/>
              <w:jc w:val="center"/>
              <w:rPr/>
            </w:pPr>
            <w:r>
              <w:rPr>
                <w:b/>
                <w:sz w:val="20"/>
              </w:rPr>
              <w:t xml:space="preserve">Planowany poziom osiągnięcia rezultatów (wartość docelowa) </w:t>
            </w:r>
          </w:p>
        </w:tc>
        <w:tc>
          <w:tcPr>
            <w:tcW w:w="3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97" w:type="dxa"/>
            </w:tcMar>
          </w:tcPr>
          <w:p>
            <w:pPr>
              <w:pStyle w:val="Normal"/>
              <w:spacing w:lineRule="auto" w:line="240" w:before="0" w:after="0"/>
              <w:jc w:val="center"/>
              <w:rPr/>
            </w:pPr>
            <w:r>
              <w:rPr>
                <w:b/>
                <w:sz w:val="20"/>
              </w:rPr>
              <w:t xml:space="preserve">Sposób monitorowania rezultatów / źródło informacji o osiągnięciu wskaźnika </w:t>
            </w:r>
          </w:p>
        </w:tc>
      </w:tr>
      <w:tr>
        <w:trPr>
          <w:trHeight w:val="817" w:hRule="atLeast"/>
        </w:trPr>
        <w:tc>
          <w:tcPr>
            <w:tcW w:w="3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rPr/>
            </w:pPr>
            <w:r>
              <w:rPr/>
              <w:t xml:space="preserve"> </w:t>
            </w:r>
          </w:p>
        </w:tc>
        <w:tc>
          <w:tcPr>
            <w:tcW w:w="3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tc>
      </w:tr>
      <w:tr>
        <w:trPr>
          <w:trHeight w:val="817" w:hRule="atLeast"/>
        </w:trPr>
        <w:tc>
          <w:tcPr>
            <w:tcW w:w="3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rPr/>
            </w:pPr>
            <w:r>
              <w:rPr/>
              <w:t xml:space="preserve"> </w:t>
            </w:r>
          </w:p>
        </w:tc>
        <w:tc>
          <w:tcPr>
            <w:tcW w:w="3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tc>
      </w:tr>
      <w:tr>
        <w:trPr>
          <w:trHeight w:val="816" w:hRule="atLeast"/>
        </w:trPr>
        <w:tc>
          <w:tcPr>
            <w:tcW w:w="3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p>
            <w:pPr>
              <w:pStyle w:val="Normal"/>
              <w:spacing w:lineRule="auto" w:line="240" w:before="0" w:after="0"/>
              <w:ind w:left="1" w:hanging="0"/>
              <w:rPr/>
            </w:pPr>
            <w:r>
              <w:rPr/>
              <w:t xml:space="preserve"> </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rPr/>
            </w:pPr>
            <w:r>
              <w:rPr/>
              <w:t xml:space="preserve"> </w:t>
            </w:r>
          </w:p>
        </w:tc>
        <w:tc>
          <w:tcPr>
            <w:tcW w:w="3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7" w:type="dxa"/>
            </w:tcMar>
          </w:tcPr>
          <w:p>
            <w:pPr>
              <w:pStyle w:val="Normal"/>
              <w:spacing w:lineRule="auto" w:line="240" w:before="0" w:after="0"/>
              <w:ind w:left="1" w:hanging="0"/>
              <w:rPr/>
            </w:pPr>
            <w:r>
              <w:rPr/>
              <w:t xml:space="preserve"> </w:t>
            </w:r>
          </w:p>
        </w:tc>
      </w:tr>
    </w:tbl>
    <w:p>
      <w:pPr>
        <w:pStyle w:val="Normal"/>
        <w:spacing w:before="0" w:after="5"/>
        <w:rPr/>
      </w:pPr>
      <w:r>
        <w:rPr>
          <w:b/>
          <w:sz w:val="24"/>
        </w:rPr>
        <w:t xml:space="preserve"> </w:t>
      </w:r>
    </w:p>
    <w:p>
      <w:pPr>
        <w:pStyle w:val="Normal"/>
        <w:spacing w:before="0" w:after="0"/>
        <w:rPr/>
      </w:pPr>
      <w:r>
        <w:rPr>
          <w:rFonts w:eastAsia="Times New Roman" w:cs="Times New Roman" w:ascii="Times New Roman" w:hAnsi="Times New Roman"/>
          <w:strike/>
          <w:sz w:val="24"/>
        </w:rPr>
        <w:t xml:space="preserve">                                                </w:t>
      </w:r>
      <w:r>
        <w:rPr>
          <w:rFonts w:eastAsia="Times New Roman" w:cs="Times New Roman" w:ascii="Times New Roman" w:hAnsi="Times New Roman"/>
          <w:sz w:val="24"/>
        </w:rPr>
        <w:t xml:space="preserve"> </w:t>
      </w:r>
    </w:p>
    <w:p>
      <w:pPr>
        <w:pStyle w:val="Normal"/>
        <w:spacing w:before="0" w:after="0"/>
        <w:ind w:left="-5" w:hanging="10"/>
        <w:rPr/>
      </w:pPr>
      <w:r>
        <w:rPr>
          <w:sz w:val="13"/>
        </w:rPr>
        <w:t>3)</w:t>
      </w:r>
    </w:p>
    <w:p>
      <w:pPr>
        <w:pStyle w:val="Normal"/>
        <w:spacing w:lineRule="auto" w:line="247" w:before="0" w:after="4"/>
        <w:ind w:left="103" w:right="616" w:hanging="0"/>
        <w:rPr/>
      </w:pPr>
      <w:r>
        <w:rPr>
          <w:sz w:val="18"/>
        </w:rPr>
        <w:t>Wypełnić tylko w przypadku ubiegania się o dofinansowanie inwestycji.</w:t>
      </w:r>
      <w:r>
        <w:rPr>
          <w:sz w:val="20"/>
        </w:rPr>
        <w:t xml:space="preserve"> </w:t>
      </w:r>
    </w:p>
    <w:p>
      <w:pPr>
        <w:pStyle w:val="Normal"/>
        <w:spacing w:before="0" w:after="0"/>
        <w:ind w:left="-5" w:hanging="10"/>
        <w:rPr/>
      </w:pPr>
      <w:r>
        <w:rPr>
          <w:sz w:val="13"/>
        </w:rPr>
        <w:t>4)</w:t>
      </w:r>
    </w:p>
    <w:p>
      <w:pPr>
        <w:pStyle w:val="Normal"/>
        <w:spacing w:lineRule="auto" w:line="247" w:before="0" w:after="4"/>
        <w:ind w:left="141" w:right="616" w:hanging="38"/>
        <w:rPr/>
      </w:pPr>
      <w:r>
        <w:rPr>
          <w:sz w:val="18"/>
        </w:rPr>
        <w:t xml:space="preserve">Wypełnić jedynie w przypadku, gdy organ w ogłoszeniu o otwartym konkursie ofert wskazał te informacje jako obowiązkowe.  </w:t>
      </w:r>
    </w:p>
    <w:tbl>
      <w:tblPr>
        <w:tblStyle w:val="TableGrid"/>
        <w:tblW w:w="10772"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3" w:type="dxa"/>
          <w:left w:w="-10" w:type="dxa"/>
          <w:bottom w:w="0" w:type="dxa"/>
          <w:right w:w="70" w:type="dxa"/>
        </w:tblCellMar>
        <w:tblLook w:firstRow="1" w:noVBand="1" w:lastRow="0" w:firstColumn="1" w:lastColumn="0" w:noHBand="0" w:val="04a0"/>
      </w:tblPr>
      <w:tblGrid>
        <w:gridCol w:w="10772"/>
      </w:tblGrid>
      <w:tr>
        <w:trPr>
          <w:trHeight w:val="920" w:hRule="atLeast"/>
        </w:trPr>
        <w:tc>
          <w:tcPr>
            <w:tcW w:w="107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25" w:right="82" w:hanging="283"/>
              <w:jc w:val="both"/>
              <w:rPr/>
            </w:pPr>
            <w:r>
              <w:rPr>
                <w:b/>
                <w:sz w:val="20"/>
              </w:rPr>
              <w:t>6. Opis poszczególnych działań w zakresie realizacji zadania publicznego</w:t>
            </w:r>
            <w:r>
              <w:rPr>
                <w:b/>
                <w:sz w:val="16"/>
              </w:rPr>
              <w:t xml:space="preserve"> </w:t>
            </w:r>
            <w:r>
              <w:rPr>
                <w:sz w:val="18"/>
              </w:rPr>
              <w:t>(opis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 trakcie realizacji zadania publicznego)</w:t>
            </w:r>
            <w:r>
              <w:rPr>
                <w:b/>
              </w:rPr>
              <w:t xml:space="preserve"> </w:t>
            </w:r>
          </w:p>
        </w:tc>
      </w:tr>
      <w:tr>
        <w:trPr>
          <w:trHeight w:val="3643"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0"/>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914" w:type="dxa"/>
        <w:jc w:val="left"/>
        <w:tblInd w:w="-857" w:type="dxa"/>
        <w:tblBorders>
          <w:top w:val="single" w:sz="6" w:space="0" w:color="000001"/>
          <w:left w:val="single" w:sz="6" w:space="0" w:color="000001"/>
          <w:bottom w:val="single" w:sz="4" w:space="0" w:color="000001"/>
          <w:right w:val="single" w:sz="6" w:space="0" w:color="000001"/>
          <w:insideH w:val="single" w:sz="4" w:space="0" w:color="000001"/>
          <w:insideV w:val="single" w:sz="6" w:space="0" w:color="000001"/>
        </w:tblBorders>
        <w:tblCellMar>
          <w:top w:w="46" w:type="dxa"/>
          <w:left w:w="53" w:type="dxa"/>
          <w:bottom w:w="0" w:type="dxa"/>
          <w:right w:w="26" w:type="dxa"/>
        </w:tblCellMar>
        <w:tblLook w:firstRow="1" w:noVBand="1" w:lastRow="0" w:firstColumn="1" w:lastColumn="0" w:noHBand="0" w:val="04a0"/>
      </w:tblPr>
      <w:tblGrid>
        <w:gridCol w:w="565"/>
        <w:gridCol w:w="4965"/>
        <w:gridCol w:w="1272"/>
        <w:gridCol w:w="4111"/>
      </w:tblGrid>
      <w:tr>
        <w:trPr>
          <w:trHeight w:val="914" w:hRule="atLeast"/>
        </w:trPr>
        <w:tc>
          <w:tcPr>
            <w:tcW w:w="10913" w:type="dxa"/>
            <w:gridSpan w:val="4"/>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3" w:type="dxa"/>
            </w:tcMar>
          </w:tcPr>
          <w:p>
            <w:pPr>
              <w:pStyle w:val="Normal"/>
              <w:spacing w:lineRule="auto" w:line="240" w:before="0" w:after="0"/>
              <w:ind w:left="72" w:hanging="0"/>
              <w:rPr/>
            </w:pPr>
            <w:r>
              <w:rPr>
                <w:b/>
                <w:sz w:val="20"/>
              </w:rPr>
              <w:t xml:space="preserve">7. Harmonogram na rok ……………….  </w:t>
            </w:r>
          </w:p>
          <w:p>
            <w:pPr>
              <w:pStyle w:val="Normal"/>
              <w:spacing w:lineRule="auto" w:line="240" w:before="0" w:after="0"/>
              <w:ind w:left="214" w:right="39" w:hanging="0"/>
              <w:jc w:val="both"/>
              <w:rPr/>
            </w:pPr>
            <w:r>
              <w:rPr>
                <w:sz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 w przypadku zadania realizowanego w okresie dłuższym niż jeden rok budżetowy należy dołączyć załącznik nr 1.1 do oferty dla każdego roku odrębnie)</w:t>
            </w:r>
            <w:r>
              <w:rPr>
                <w:b/>
                <w:sz w:val="20"/>
              </w:rPr>
              <w:t xml:space="preserve"> </w:t>
            </w:r>
          </w:p>
        </w:tc>
      </w:tr>
      <w:tr>
        <w:trPr>
          <w:trHeight w:val="1175" w:hRule="atLeast"/>
        </w:trPr>
        <w:tc>
          <w:tcPr>
            <w:tcW w:w="565" w:type="dxa"/>
            <w:tcBorders>
              <w:top w:val="single" w:sz="4" w:space="0" w:color="000001"/>
              <w:left w:val="single" w:sz="6" w:space="0" w:color="000001"/>
              <w:bottom w:val="single" w:sz="6" w:space="0" w:color="000001"/>
              <w:right w:val="single" w:sz="4" w:space="0" w:color="000001"/>
              <w:insideH w:val="single" w:sz="6" w:space="0" w:color="000001"/>
              <w:insideV w:val="single" w:sz="4" w:space="0" w:color="000001"/>
            </w:tcBorders>
            <w:shd w:color="auto" w:fill="DDD9C3" w:val="clear"/>
            <w:tcMar>
              <w:left w:w="53" w:type="dxa"/>
            </w:tcMar>
          </w:tcPr>
          <w:p>
            <w:pPr>
              <w:pStyle w:val="Normal"/>
              <w:spacing w:lineRule="auto" w:line="240" w:before="0" w:after="163"/>
              <w:rPr/>
            </w:pPr>
            <w:r>
              <w:rPr>
                <w:b/>
              </w:rPr>
              <w:t xml:space="preserve"> </w:t>
            </w:r>
          </w:p>
          <w:p>
            <w:pPr>
              <w:pStyle w:val="Normal"/>
              <w:spacing w:lineRule="auto" w:line="240" w:before="0" w:after="0"/>
              <w:rPr/>
            </w:pPr>
            <w:r>
              <w:rPr>
                <w:b/>
                <w:sz w:val="20"/>
              </w:rPr>
              <w:t xml:space="preserve">Lp. </w:t>
            </w:r>
          </w:p>
        </w:tc>
        <w:tc>
          <w:tcPr>
            <w:tcW w:w="496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9" w:type="dxa"/>
            </w:tcMar>
            <w:vAlign w:val="center"/>
          </w:tcPr>
          <w:p>
            <w:pPr>
              <w:pStyle w:val="Normal"/>
              <w:spacing w:lineRule="auto" w:line="254" w:before="0" w:after="14"/>
              <w:jc w:val="center"/>
              <w:rPr/>
            </w:pPr>
            <w:r>
              <w:rPr>
                <w:b/>
                <w:sz w:val="20"/>
              </w:rPr>
              <w:t>Nazwa działania</w:t>
            </w:r>
            <w:r>
              <w:rPr>
                <w:b/>
              </w:rPr>
              <w:t xml:space="preserve"> </w:t>
            </w:r>
            <w:r>
              <w:rPr>
                <w:sz w:val="18"/>
              </w:rPr>
              <w:t xml:space="preserve">(w przypadku oferty wspólnej przy nazwie działania należy wskazać oferenta odpowiedzialnego za realizację </w:t>
            </w:r>
          </w:p>
          <w:p>
            <w:pPr>
              <w:pStyle w:val="Normal"/>
              <w:spacing w:before="0" w:after="0"/>
              <w:ind w:right="49" w:hanging="0"/>
              <w:jc w:val="center"/>
              <w:rPr/>
            </w:pPr>
            <w:r>
              <w:rPr>
                <w:sz w:val="18"/>
              </w:rPr>
              <w:t>działania)</w:t>
            </w:r>
            <w:r>
              <w:rPr>
                <w:b/>
              </w:rPr>
              <w:t xml:space="preserve"> </w:t>
            </w:r>
          </w:p>
        </w:tc>
        <w:tc>
          <w:tcPr>
            <w:tcW w:w="127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9" w:type="dxa"/>
            </w:tcMar>
            <w:vAlign w:val="center"/>
          </w:tcPr>
          <w:p>
            <w:pPr>
              <w:pStyle w:val="Normal"/>
              <w:spacing w:lineRule="auto" w:line="240" w:before="0" w:after="15"/>
              <w:jc w:val="center"/>
              <w:rPr/>
            </w:pPr>
            <w:r>
              <w:rPr>
                <w:b/>
                <w:sz w:val="20"/>
              </w:rPr>
              <w:t xml:space="preserve">Planowany termin </w:t>
            </w:r>
          </w:p>
          <w:p>
            <w:pPr>
              <w:pStyle w:val="Normal"/>
              <w:spacing w:before="0" w:after="0"/>
              <w:ind w:right="45" w:hanging="0"/>
              <w:jc w:val="center"/>
              <w:rPr/>
            </w:pPr>
            <w:r>
              <w:rPr>
                <w:b/>
                <w:sz w:val="20"/>
              </w:rPr>
              <w:t>realizacji</w:t>
            </w:r>
            <w:r>
              <w:rPr>
                <w:b/>
              </w:rPr>
              <w:t xml:space="preserve"> </w:t>
            </w:r>
          </w:p>
        </w:tc>
        <w:tc>
          <w:tcPr>
            <w:tcW w:w="4111" w:type="dxa"/>
            <w:tcBorders>
              <w:top w:val="single" w:sz="4" w:space="0" w:color="000001"/>
              <w:left w:val="single" w:sz="4" w:space="0" w:color="000001"/>
              <w:bottom w:val="single" w:sz="6" w:space="0" w:color="000001"/>
              <w:right w:val="single" w:sz="6" w:space="0" w:color="000001"/>
              <w:insideH w:val="single" w:sz="6" w:space="0" w:color="000001"/>
              <w:insideV w:val="single" w:sz="6" w:space="0" w:color="000001"/>
            </w:tcBorders>
            <w:shd w:color="auto" w:fill="DDD9C3" w:val="clear"/>
            <w:tcMar>
              <w:left w:w="59" w:type="dxa"/>
            </w:tcMar>
            <w:vAlign w:val="center"/>
          </w:tcPr>
          <w:p>
            <w:pPr>
              <w:pStyle w:val="Normal"/>
              <w:spacing w:lineRule="auto" w:line="240" w:before="0" w:after="0"/>
              <w:jc w:val="center"/>
              <w:rPr/>
            </w:pPr>
            <w:r>
              <w:rPr>
                <w:b/>
                <w:sz w:val="20"/>
              </w:rPr>
              <w:t>Zakres działania realizowany przez podmiot niebędący stroną umowy</w:t>
            </w:r>
            <w:r>
              <w:rPr>
                <w:rStyle w:val="Zakotwiczenieprzypisudolnego"/>
                <w:b/>
                <w:sz w:val="20"/>
              </w:rPr>
              <w:footnoteReference w:id="4"/>
            </w:r>
            <w:r>
              <w:rPr>
                <w:sz w:val="20"/>
                <w:vertAlign w:val="superscript"/>
              </w:rPr>
              <w:t>)</w:t>
            </w:r>
            <w:r>
              <w:rPr>
                <w:b/>
                <w:sz w:val="20"/>
                <w:vertAlign w:val="superscript"/>
              </w:rPr>
              <w:t xml:space="preserve"> </w:t>
            </w:r>
          </w:p>
        </w:tc>
      </w:tr>
      <w:tr>
        <w:trPr>
          <w:trHeight w:val="920" w:hRule="atLeast"/>
        </w:trPr>
        <w:tc>
          <w:tcPr>
            <w:tcW w:w="565" w:type="dxa"/>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3" w:type="dxa"/>
            </w:tcMar>
          </w:tcPr>
          <w:p>
            <w:pPr>
              <w:pStyle w:val="Normal"/>
              <w:spacing w:lineRule="auto" w:line="240" w:before="0" w:after="0"/>
              <w:rPr/>
            </w:pPr>
            <w:r>
              <w:rPr>
                <w:b/>
              </w:rPr>
              <w:t xml:space="preserve"> </w:t>
            </w:r>
          </w:p>
          <w:p>
            <w:pPr>
              <w:pStyle w:val="Normal"/>
              <w:spacing w:lineRule="auto" w:line="240" w:before="0" w:after="28"/>
              <w:rPr/>
            </w:pPr>
            <w:r>
              <w:rPr>
                <w:b/>
              </w:rPr>
              <w:t xml:space="preserve"> </w:t>
            </w:r>
          </w:p>
          <w:p>
            <w:pPr>
              <w:pStyle w:val="Normal"/>
              <w:spacing w:lineRule="auto" w:line="240" w:before="0" w:after="0"/>
              <w:rPr/>
            </w:pPr>
            <w:r>
              <w:rPr>
                <w:b/>
              </w:rPr>
              <w:t xml:space="preserve"> </w:t>
            </w:r>
          </w:p>
        </w:tc>
        <w:tc>
          <w:tcPr>
            <w:tcW w:w="496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tc>
        <w:tc>
          <w:tcPr>
            <w:tcW w:w="1272" w:type="dxa"/>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tc>
        <w:tc>
          <w:tcPr>
            <w:tcW w:w="4111"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3" w:type="dxa"/>
            </w:tcMar>
            <w:vAlign w:val="center"/>
          </w:tcPr>
          <w:p>
            <w:pPr>
              <w:pStyle w:val="Normal"/>
              <w:spacing w:lineRule="auto" w:line="240" w:before="0" w:after="0"/>
              <w:ind w:left="1" w:hanging="0"/>
              <w:rPr/>
            </w:pPr>
            <w:r>
              <w:rPr>
                <w:b/>
              </w:rPr>
              <w:t xml:space="preserve"> </w:t>
            </w:r>
          </w:p>
        </w:tc>
      </w:tr>
      <w:tr>
        <w:trPr>
          <w:trHeight w:val="962" w:hRule="atLeast"/>
        </w:trPr>
        <w:tc>
          <w:tcPr>
            <w:tcW w:w="565"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3" w:type="dxa"/>
            </w:tcMar>
            <w:vAlign w:val="center"/>
          </w:tcPr>
          <w:p>
            <w:pPr>
              <w:pStyle w:val="Normal"/>
              <w:spacing w:lineRule="auto" w:line="240" w:before="0" w:after="0"/>
              <w:ind w:left="7" w:hanging="0"/>
              <w:jc w:val="center"/>
              <w:rPr/>
            </w:pPr>
            <w:r>
              <w:rPr>
                <w:b/>
              </w:rPr>
              <w:t xml:space="preserve"> </w:t>
            </w:r>
          </w:p>
          <w:p>
            <w:pPr>
              <w:pStyle w:val="Normal"/>
              <w:spacing w:lineRule="auto" w:line="240" w:before="0" w:after="0"/>
              <w:ind w:left="7" w:hanging="0"/>
              <w:jc w:val="center"/>
              <w:rPr/>
            </w:pPr>
            <w:r>
              <w:rPr>
                <w:b/>
              </w:rPr>
              <w:t xml:space="preserve"> </w:t>
            </w:r>
          </w:p>
        </w:tc>
        <w:tc>
          <w:tcPr>
            <w:tcW w:w="49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tc>
        <w:tc>
          <w:tcPr>
            <w:tcW w:w="1272"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tc>
        <w:tc>
          <w:tcPr>
            <w:tcW w:w="4111"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3" w:type="dxa"/>
            </w:tcMar>
            <w:vAlign w:val="center"/>
          </w:tcPr>
          <w:p>
            <w:pPr>
              <w:pStyle w:val="Normal"/>
              <w:spacing w:lineRule="auto" w:line="240" w:before="0" w:after="0"/>
              <w:ind w:left="9" w:hanging="0"/>
              <w:jc w:val="center"/>
              <w:rPr/>
            </w:pPr>
            <w:r>
              <w:rPr>
                <w:b/>
              </w:rPr>
              <w:t xml:space="preserve"> </w:t>
            </w:r>
          </w:p>
          <w:p>
            <w:pPr>
              <w:pStyle w:val="Normal"/>
              <w:spacing w:lineRule="auto" w:line="240" w:before="0" w:after="0"/>
              <w:ind w:left="9" w:hanging="0"/>
              <w:jc w:val="center"/>
              <w:rPr/>
            </w:pPr>
            <w:r>
              <w:rPr>
                <w:b/>
              </w:rPr>
              <w:t xml:space="preserve"> </w:t>
            </w:r>
          </w:p>
        </w:tc>
      </w:tr>
      <w:tr>
        <w:trPr>
          <w:trHeight w:val="989" w:hRule="atLeast"/>
        </w:trPr>
        <w:tc>
          <w:tcPr>
            <w:tcW w:w="565"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3" w:type="dxa"/>
            </w:tcMar>
            <w:vAlign w:val="center"/>
          </w:tcPr>
          <w:p>
            <w:pPr>
              <w:pStyle w:val="Normal"/>
              <w:spacing w:lineRule="auto" w:line="240" w:before="0" w:after="0"/>
              <w:ind w:left="7" w:hanging="0"/>
              <w:jc w:val="center"/>
              <w:rPr/>
            </w:pPr>
            <w:r>
              <w:rPr>
                <w:b/>
              </w:rPr>
              <w:t xml:space="preserve"> </w:t>
            </w:r>
          </w:p>
        </w:tc>
        <w:tc>
          <w:tcPr>
            <w:tcW w:w="49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tc>
        <w:tc>
          <w:tcPr>
            <w:tcW w:w="1272"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tc>
        <w:tc>
          <w:tcPr>
            <w:tcW w:w="4111"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3" w:type="dxa"/>
            </w:tcMar>
            <w:vAlign w:val="center"/>
          </w:tcPr>
          <w:p>
            <w:pPr>
              <w:pStyle w:val="Normal"/>
              <w:spacing w:lineRule="auto" w:line="240" w:before="0" w:after="0"/>
              <w:ind w:left="9" w:hanging="0"/>
              <w:jc w:val="center"/>
              <w:rPr/>
            </w:pPr>
            <w:r>
              <w:rPr>
                <w:b/>
              </w:rPr>
              <w:t xml:space="preserve"> </w:t>
            </w:r>
          </w:p>
        </w:tc>
      </w:tr>
      <w:tr>
        <w:trPr>
          <w:trHeight w:val="1001" w:hRule="atLeast"/>
        </w:trPr>
        <w:tc>
          <w:tcPr>
            <w:tcW w:w="565"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3" w:type="dxa"/>
            </w:tcMar>
            <w:vAlign w:val="center"/>
          </w:tcPr>
          <w:p>
            <w:pPr>
              <w:pStyle w:val="Normal"/>
              <w:spacing w:lineRule="auto" w:line="240" w:before="0" w:after="0"/>
              <w:ind w:left="7" w:hanging="0"/>
              <w:jc w:val="center"/>
              <w:rPr/>
            </w:pPr>
            <w:r>
              <w:rPr>
                <w:b/>
              </w:rPr>
              <w:t xml:space="preserve"> </w:t>
            </w:r>
          </w:p>
        </w:tc>
        <w:tc>
          <w:tcPr>
            <w:tcW w:w="49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tc>
        <w:tc>
          <w:tcPr>
            <w:tcW w:w="1272"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tc>
        <w:tc>
          <w:tcPr>
            <w:tcW w:w="4111"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3" w:type="dxa"/>
            </w:tcMar>
            <w:vAlign w:val="center"/>
          </w:tcPr>
          <w:p>
            <w:pPr>
              <w:pStyle w:val="Normal"/>
              <w:spacing w:lineRule="auto" w:line="240" w:before="0" w:after="0"/>
              <w:ind w:left="9" w:hanging="0"/>
              <w:jc w:val="center"/>
              <w:rPr/>
            </w:pPr>
            <w:r>
              <w:rPr>
                <w:b/>
              </w:rPr>
              <w:t xml:space="preserve"> </w:t>
            </w:r>
          </w:p>
        </w:tc>
      </w:tr>
      <w:tr>
        <w:trPr>
          <w:trHeight w:val="1082" w:hRule="atLeast"/>
        </w:trPr>
        <w:tc>
          <w:tcPr>
            <w:tcW w:w="565"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3" w:type="dxa"/>
            </w:tcMar>
            <w:vAlign w:val="center"/>
          </w:tcPr>
          <w:p>
            <w:pPr>
              <w:pStyle w:val="Normal"/>
              <w:spacing w:lineRule="auto" w:line="240" w:before="0" w:after="0"/>
              <w:ind w:left="7" w:hanging="0"/>
              <w:jc w:val="center"/>
              <w:rPr/>
            </w:pPr>
            <w:r>
              <w:rPr>
                <w:b/>
              </w:rPr>
              <w:t xml:space="preserve"> </w:t>
            </w:r>
          </w:p>
        </w:tc>
        <w:tc>
          <w:tcPr>
            <w:tcW w:w="49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p>
            <w:pPr>
              <w:pStyle w:val="Normal"/>
              <w:spacing w:lineRule="auto" w:line="240" w:before="0" w:after="0"/>
              <w:ind w:left="1" w:hanging="0"/>
              <w:rPr/>
            </w:pPr>
            <w:r>
              <w:rPr>
                <w:b/>
              </w:rPr>
              <w:t xml:space="preserve"> </w:t>
            </w:r>
          </w:p>
        </w:tc>
        <w:tc>
          <w:tcPr>
            <w:tcW w:w="1272"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tc>
        <w:tc>
          <w:tcPr>
            <w:tcW w:w="4111"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3" w:type="dxa"/>
            </w:tcMar>
            <w:vAlign w:val="center"/>
          </w:tcPr>
          <w:p>
            <w:pPr>
              <w:pStyle w:val="Normal"/>
              <w:spacing w:lineRule="auto" w:line="240" w:before="0" w:after="0"/>
              <w:ind w:left="9" w:hanging="0"/>
              <w:jc w:val="center"/>
              <w:rPr/>
            </w:pPr>
            <w:r>
              <w:rPr>
                <w:b/>
              </w:rPr>
              <w:t xml:space="preserve"> </w:t>
            </w:r>
          </w:p>
        </w:tc>
      </w:tr>
      <w:tr>
        <w:trPr>
          <w:trHeight w:val="1057" w:hRule="atLeast"/>
        </w:trPr>
        <w:tc>
          <w:tcPr>
            <w:tcW w:w="565" w:type="dxa"/>
            <w:tcBorders>
              <w:top w:val="single" w:sz="4" w:space="0" w:color="000001"/>
              <w:left w:val="single" w:sz="6" w:space="0" w:color="000001"/>
              <w:bottom w:val="single" w:sz="6" w:space="0" w:color="000001"/>
              <w:right w:val="single" w:sz="4" w:space="0" w:color="000001"/>
              <w:insideH w:val="single" w:sz="6" w:space="0" w:color="000001"/>
              <w:insideV w:val="single" w:sz="4" w:space="0" w:color="000001"/>
            </w:tcBorders>
            <w:shd w:color="auto" w:fill="DDD9C3" w:val="clear"/>
            <w:tcMar>
              <w:left w:w="53" w:type="dxa"/>
            </w:tcMar>
            <w:vAlign w:val="center"/>
          </w:tcPr>
          <w:p>
            <w:pPr>
              <w:pStyle w:val="Normal"/>
              <w:spacing w:lineRule="auto" w:line="240" w:before="0" w:after="0"/>
              <w:ind w:left="7" w:hanging="0"/>
              <w:jc w:val="center"/>
              <w:rPr/>
            </w:pPr>
            <w:r>
              <w:rPr>
                <w:b/>
              </w:rPr>
              <w:t xml:space="preserve"> </w:t>
            </w:r>
          </w:p>
        </w:tc>
        <w:tc>
          <w:tcPr>
            <w:tcW w:w="496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59" w:type="dxa"/>
            </w:tcMar>
          </w:tcPr>
          <w:p>
            <w:pPr>
              <w:pStyle w:val="Normal"/>
              <w:spacing w:lineRule="auto" w:line="240" w:before="0" w:after="0"/>
              <w:ind w:left="1" w:hanging="0"/>
              <w:rPr/>
            </w:pPr>
            <w:r>
              <w:rPr>
                <w:b/>
              </w:rPr>
              <w:t xml:space="preserve"> </w:t>
            </w:r>
          </w:p>
        </w:tc>
        <w:tc>
          <w:tcPr>
            <w:tcW w:w="1272" w:type="dxa"/>
            <w:tcBorders>
              <w:top w:val="single" w:sz="4" w:space="0" w:color="000001"/>
              <w:left w:val="single" w:sz="4" w:space="0" w:color="000001"/>
              <w:bottom w:val="single" w:sz="6" w:space="0" w:color="000001"/>
              <w:right w:val="single" w:sz="6" w:space="0" w:color="000001"/>
              <w:insideH w:val="single" w:sz="6" w:space="0" w:color="000001"/>
              <w:insideV w:val="single" w:sz="6" w:space="0" w:color="000001"/>
            </w:tcBorders>
            <w:shd w:fill="auto" w:val="clear"/>
            <w:tcMar>
              <w:left w:w="59" w:type="dxa"/>
            </w:tcMar>
          </w:tcPr>
          <w:p>
            <w:pPr>
              <w:pStyle w:val="Normal"/>
              <w:spacing w:lineRule="auto" w:line="240" w:before="0" w:after="0"/>
              <w:ind w:left="1" w:hanging="0"/>
              <w:rPr/>
            </w:pPr>
            <w:r>
              <w:rPr>
                <w:b/>
              </w:rPr>
              <w:t xml:space="preserve"> </w:t>
            </w:r>
          </w:p>
        </w:tc>
        <w:tc>
          <w:tcPr>
            <w:tcW w:w="4111" w:type="dxa"/>
            <w:tcBorders>
              <w:top w:val="single" w:sz="4"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3" w:type="dxa"/>
            </w:tcMar>
            <w:vAlign w:val="center"/>
          </w:tcPr>
          <w:p>
            <w:pPr>
              <w:pStyle w:val="Normal"/>
              <w:spacing w:lineRule="auto" w:line="240" w:before="0" w:after="0"/>
              <w:ind w:left="9" w:hanging="0"/>
              <w:jc w:val="center"/>
              <w:rPr/>
            </w:pPr>
            <w:r>
              <w:rPr>
                <w:b/>
              </w:rPr>
              <w:t xml:space="preserve"> </w:t>
            </w:r>
          </w:p>
        </w:tc>
      </w:tr>
    </w:tbl>
    <w:p>
      <w:pPr>
        <w:sectPr>
          <w:footerReference w:type="default" r:id="rId2"/>
          <w:footnotePr>
            <w:numFmt w:val="decimal"/>
          </w:footnotePr>
          <w:type w:val="nextPage"/>
          <w:pgSz w:w="11906" w:h="16838"/>
          <w:pgMar w:left="1416" w:right="471" w:header="0" w:top="1082" w:footer="714" w:bottom="1258" w:gutter="0"/>
          <w:pgNumType w:fmt="decimal"/>
          <w:formProt w:val="false"/>
          <w:textDirection w:val="lrTb"/>
          <w:docGrid w:type="default" w:linePitch="240" w:charSpace="4294965247"/>
        </w:sectPr>
      </w:pPr>
    </w:p>
    <w:p>
      <w:pPr>
        <w:pStyle w:val="Normal"/>
        <w:spacing w:before="0" w:after="0"/>
        <w:ind w:left="-1260" w:right="19" w:hanging="0"/>
        <w:jc w:val="right"/>
        <w:rPr/>
      </w:pPr>
      <w:r>
        <w:rPr/>
      </w:r>
    </w:p>
    <w:tbl>
      <w:tblPr>
        <w:tblStyle w:val="TableGrid"/>
        <w:tblW w:w="14885" w:type="dxa"/>
        <w:jc w:val="left"/>
        <w:tblInd w:w="-85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2" w:type="dxa"/>
          <w:left w:w="52" w:type="dxa"/>
          <w:bottom w:w="0" w:type="dxa"/>
          <w:right w:w="25" w:type="dxa"/>
        </w:tblCellMar>
        <w:tblLook w:firstRow="1" w:noVBand="1" w:lastRow="0" w:firstColumn="1" w:lastColumn="0" w:noHBand="0" w:val="04a0"/>
      </w:tblPr>
      <w:tblGrid>
        <w:gridCol w:w="845"/>
        <w:gridCol w:w="423"/>
        <w:gridCol w:w="2256"/>
        <w:gridCol w:w="1118"/>
        <w:gridCol w:w="1125"/>
        <w:gridCol w:w="837"/>
        <w:gridCol w:w="1"/>
        <w:gridCol w:w="1544"/>
        <w:gridCol w:w="2"/>
        <w:gridCol w:w="1411"/>
        <w:gridCol w:w="3"/>
        <w:gridCol w:w="1807"/>
        <w:gridCol w:w="3"/>
        <w:gridCol w:w="1125"/>
        <w:gridCol w:w="3"/>
        <w:gridCol w:w="1127"/>
        <w:gridCol w:w="1"/>
        <w:gridCol w:w="1253"/>
      </w:tblGrid>
      <w:tr>
        <w:trPr>
          <w:trHeight w:val="697" w:hRule="atLeast"/>
        </w:trPr>
        <w:tc>
          <w:tcPr>
            <w:tcW w:w="14884" w:type="dxa"/>
            <w:gridSpan w:val="18"/>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rPr/>
            </w:pPr>
            <w:r>
              <w:rPr>
                <w:b/>
                <w:sz w:val="20"/>
              </w:rPr>
              <w:t xml:space="preserve">8. Kalkulacja przewidywanych kosztów na rok ………………. </w:t>
            </w:r>
          </w:p>
          <w:p>
            <w:pPr>
              <w:pStyle w:val="Normal"/>
              <w:spacing w:lineRule="auto" w:line="240" w:before="0" w:after="0"/>
              <w:ind w:left="214" w:hanging="0"/>
              <w:jc w:val="both"/>
              <w:rPr/>
            </w:pPr>
            <w:r>
              <w:rPr>
                <w:sz w:val="18"/>
              </w:rPr>
              <w:t>(w przypadku większej liczby kosztów istnieje możliwość dodawania kolejnych wierszy; w przypadku zadania realizowanego w okresie dłuższym niż jeden rok budżetowy należy dołączyć załącznik nr 1.2 do oferty dla każdego roku odrębnie)</w:t>
            </w:r>
            <w:r>
              <w:rPr>
                <w:b/>
                <w:sz w:val="20"/>
              </w:rPr>
              <w:t xml:space="preserve"> </w:t>
            </w:r>
          </w:p>
        </w:tc>
      </w:tr>
      <w:tr>
        <w:trPr>
          <w:trHeight w:val="1435" w:hRule="atLeast"/>
        </w:trPr>
        <w:tc>
          <w:tcPr>
            <w:tcW w:w="8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53"/>
              <w:jc w:val="center"/>
              <w:rPr/>
            </w:pPr>
            <w:r>
              <w:rPr>
                <w:b/>
                <w:sz w:val="16"/>
              </w:rPr>
              <w:t xml:space="preserve">Kategoria kosztu </w:t>
            </w:r>
          </w:p>
          <w:p>
            <w:pPr>
              <w:pStyle w:val="Normal"/>
              <w:spacing w:before="0" w:after="0"/>
              <w:rPr/>
            </w:pPr>
            <w:r>
              <w:rPr>
                <w:b/>
              </w:rPr>
              <w:t xml:space="preserve"> </w:t>
            </w:r>
          </w:p>
        </w:tc>
        <w:tc>
          <w:tcPr>
            <w:tcW w:w="26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before="0" w:after="0"/>
              <w:ind w:right="44" w:hanging="0"/>
              <w:jc w:val="center"/>
              <w:rPr/>
            </w:pPr>
            <w:r>
              <w:rPr>
                <w:b/>
                <w:sz w:val="16"/>
              </w:rPr>
              <w:t xml:space="preserve"> </w:t>
            </w:r>
            <w:r>
              <w:rPr>
                <w:b/>
                <w:sz w:val="16"/>
              </w:rPr>
              <w:t xml:space="preserve">Rodzaj kosztów </w:t>
            </w:r>
          </w:p>
          <w:p>
            <w:pPr>
              <w:pStyle w:val="Normal"/>
              <w:spacing w:lineRule="auto" w:line="235" w:before="0" w:after="43"/>
              <w:jc w:val="center"/>
              <w:rPr/>
            </w:pPr>
            <w:r>
              <w:rPr>
                <w:b/>
                <w:sz w:val="16"/>
              </w:rPr>
              <w:t xml:space="preserve"> </w:t>
            </w:r>
            <w:r>
              <w:rPr>
                <w:sz w:val="16"/>
              </w:rPr>
              <w:t>(należy uwzględnić wszystkie planowane koszty, w szczególności zakupu usług, zakupu rzeczy, wynagrodzeń)</w:t>
            </w:r>
            <w:r>
              <w:rPr>
                <w:sz w:val="16"/>
                <w:vertAlign w:val="superscript"/>
              </w:rPr>
              <w:t xml:space="preserve"> </w:t>
            </w:r>
          </w:p>
          <w:p>
            <w:pPr>
              <w:pStyle w:val="Normal"/>
              <w:spacing w:before="0" w:after="0"/>
              <w:ind w:left="2" w:hanging="0"/>
              <w:rPr/>
            </w:pPr>
            <w:r>
              <w:rPr>
                <w:b/>
                <w:sz w:val="16"/>
              </w:rPr>
              <w:t xml:space="preserve"> </w:t>
            </w:r>
          </w:p>
        </w:tc>
        <w:tc>
          <w:tcPr>
            <w:tcW w:w="111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jc w:val="center"/>
              <w:rPr/>
            </w:pPr>
            <w:r>
              <w:rPr>
                <w:b/>
                <w:sz w:val="16"/>
              </w:rPr>
              <w:t xml:space="preserve">Liczba jednostek </w:t>
            </w:r>
          </w:p>
          <w:p>
            <w:pPr>
              <w:pStyle w:val="Normal"/>
              <w:spacing w:before="0" w:after="0"/>
              <w:ind w:left="102" w:hanging="0"/>
              <w:jc w:val="center"/>
              <w:rPr/>
            </w:pPr>
            <w:r>
              <w:rPr>
                <w:b/>
                <w:sz w:val="16"/>
              </w:rPr>
              <w:t xml:space="preserve"> </w:t>
            </w:r>
          </w:p>
        </w:tc>
        <w:tc>
          <w:tcPr>
            <w:tcW w:w="1125" w:type="dxa"/>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color="auto" w:fill="DDD9C3" w:val="clear"/>
            <w:tcMar>
              <w:left w:w="52" w:type="dxa"/>
            </w:tcMar>
          </w:tcPr>
          <w:p>
            <w:pPr>
              <w:pStyle w:val="Normal"/>
              <w:spacing w:lineRule="auto" w:line="240" w:before="0" w:after="0"/>
              <w:jc w:val="center"/>
              <w:rPr/>
            </w:pPr>
            <w:r>
              <w:rPr>
                <w:b/>
                <w:sz w:val="16"/>
              </w:rPr>
              <w:t xml:space="preserve">Koszt jednostkowy </w:t>
            </w:r>
          </w:p>
          <w:p>
            <w:pPr>
              <w:pStyle w:val="Normal"/>
              <w:spacing w:before="0" w:after="0"/>
              <w:ind w:left="71" w:hanging="0"/>
              <w:jc w:val="center"/>
              <w:rPr/>
            </w:pPr>
            <w:r>
              <w:rPr>
                <w:b/>
                <w:sz w:val="16"/>
              </w:rPr>
              <w:t xml:space="preserve">(w zł) </w:t>
            </w:r>
          </w:p>
          <w:p>
            <w:pPr>
              <w:pStyle w:val="Normal"/>
              <w:spacing w:before="0" w:after="0"/>
              <w:ind w:left="105" w:hanging="0"/>
              <w:jc w:val="center"/>
              <w:rPr/>
            </w:pPr>
            <w:r>
              <w:rPr>
                <w:b/>
                <w:sz w:val="16"/>
              </w:rPr>
              <w:t xml:space="preserve"> </w:t>
            </w:r>
          </w:p>
        </w:tc>
        <w:tc>
          <w:tcPr>
            <w:tcW w:w="837"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8" w:type="dxa"/>
            </w:tcMar>
          </w:tcPr>
          <w:p>
            <w:pPr>
              <w:pStyle w:val="Normal"/>
              <w:spacing w:lineRule="auto" w:line="240" w:before="0" w:after="0"/>
              <w:jc w:val="center"/>
              <w:rPr/>
            </w:pPr>
            <w:r>
              <w:rPr>
                <w:b/>
                <w:sz w:val="16"/>
              </w:rPr>
              <w:t xml:space="preserve">Rodzaj miary  </w:t>
            </w:r>
          </w:p>
        </w:tc>
        <w:tc>
          <w:tcPr>
            <w:tcW w:w="1545" w:type="dxa"/>
            <w:gridSpan w:val="2"/>
            <w:tcBorders>
              <w:top w:val="single" w:sz="6" w:space="0" w:color="000001"/>
              <w:left w:val="single" w:sz="4" w:space="0" w:color="000001"/>
              <w:bottom w:val="single" w:sz="6" w:space="0" w:color="000001"/>
              <w:right w:val="single" w:sz="6" w:space="0" w:color="000001"/>
              <w:insideH w:val="single" w:sz="6" w:space="0" w:color="000001"/>
              <w:insideV w:val="single" w:sz="6" w:space="0" w:color="000001"/>
            </w:tcBorders>
            <w:shd w:color="auto" w:fill="DDD9C3" w:val="clear"/>
            <w:tcMar>
              <w:left w:w="58" w:type="dxa"/>
            </w:tcMar>
          </w:tcPr>
          <w:p>
            <w:pPr>
              <w:pStyle w:val="Normal"/>
              <w:spacing w:lineRule="auto" w:line="240" w:before="0" w:after="0"/>
              <w:ind w:left="211" w:right="220" w:hanging="0"/>
              <w:jc w:val="center"/>
              <w:rPr/>
            </w:pPr>
            <w:r>
              <w:rPr>
                <w:b/>
                <w:sz w:val="16"/>
              </w:rPr>
              <w:t xml:space="preserve">Koszt całkowity </w:t>
            </w:r>
          </w:p>
          <w:p>
            <w:pPr>
              <w:pStyle w:val="Normal"/>
              <w:spacing w:before="0" w:after="0"/>
              <w:ind w:right="45" w:hanging="0"/>
              <w:jc w:val="center"/>
              <w:rPr/>
            </w:pPr>
            <w:r>
              <w:rPr>
                <w:b/>
                <w:sz w:val="16"/>
              </w:rPr>
              <w:t xml:space="preserve">(w zł) </w:t>
            </w:r>
          </w:p>
          <w:p>
            <w:pPr>
              <w:pStyle w:val="Normal"/>
              <w:spacing w:before="0" w:after="0"/>
              <w:ind w:left="2" w:hanging="0"/>
              <w:rPr/>
            </w:pPr>
            <w:r>
              <w:rPr>
                <w:b/>
                <w:sz w:val="16"/>
              </w:rPr>
              <w:t xml:space="preserve"> </w:t>
            </w:r>
          </w:p>
        </w:tc>
        <w:tc>
          <w:tcPr>
            <w:tcW w:w="14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right="46" w:hanging="0"/>
              <w:jc w:val="center"/>
              <w:rPr/>
            </w:pPr>
            <w:r>
              <w:rPr>
                <w:b/>
                <w:sz w:val="16"/>
              </w:rPr>
              <w:t xml:space="preserve">z wnioskowanej </w:t>
            </w:r>
          </w:p>
          <w:p>
            <w:pPr>
              <w:pStyle w:val="Normal"/>
              <w:spacing w:lineRule="auto" w:line="240" w:before="0" w:after="0"/>
              <w:ind w:right="46" w:hanging="0"/>
              <w:jc w:val="center"/>
              <w:rPr/>
            </w:pPr>
            <w:r>
              <w:rPr>
                <w:b/>
                <w:sz w:val="16"/>
              </w:rPr>
              <w:t xml:space="preserve">dotacji  </w:t>
            </w:r>
          </w:p>
          <w:p>
            <w:pPr>
              <w:pStyle w:val="Normal"/>
              <w:spacing w:lineRule="auto" w:line="240" w:before="0" w:after="0"/>
              <w:ind w:right="43" w:hanging="0"/>
              <w:jc w:val="center"/>
              <w:rPr/>
            </w:pPr>
            <w:r>
              <w:rPr>
                <w:b/>
                <w:sz w:val="16"/>
              </w:rPr>
              <w:t xml:space="preserve">(w zł) </w:t>
            </w:r>
          </w:p>
          <w:p>
            <w:pPr>
              <w:pStyle w:val="Normal"/>
              <w:spacing w:lineRule="auto" w:line="240" w:before="0" w:after="0"/>
              <w:ind w:right="9" w:hanging="0"/>
              <w:jc w:val="center"/>
              <w:rPr/>
            </w:pPr>
            <w:r>
              <w:rPr>
                <w:b/>
                <w:sz w:val="16"/>
              </w:rPr>
              <w:t xml:space="preserve"> </w:t>
            </w:r>
          </w:p>
        </w:tc>
        <w:tc>
          <w:tcPr>
            <w:tcW w:w="181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right="45" w:hanging="0"/>
              <w:jc w:val="center"/>
              <w:rPr/>
            </w:pPr>
            <w:r>
              <w:rPr>
                <w:b/>
                <w:sz w:val="16"/>
              </w:rPr>
              <w:t xml:space="preserve">z innych środków </w:t>
            </w:r>
          </w:p>
          <w:p>
            <w:pPr>
              <w:pStyle w:val="Normal"/>
              <w:spacing w:lineRule="auto" w:line="240" w:before="0" w:after="52"/>
              <w:ind w:right="46" w:hanging="0"/>
              <w:jc w:val="center"/>
              <w:rPr/>
            </w:pPr>
            <w:r>
              <w:rPr>
                <w:b/>
                <w:sz w:val="16"/>
              </w:rPr>
              <w:t>finansowych</w:t>
            </w:r>
            <w:r>
              <w:rPr>
                <w:rStyle w:val="Zakotwiczenieprzypisudolnego"/>
                <w:b/>
                <w:sz w:val="16"/>
              </w:rPr>
              <w:footnoteReference w:id="5"/>
            </w:r>
            <w:r>
              <w:rPr>
                <w:sz w:val="16"/>
                <w:vertAlign w:val="superscript"/>
              </w:rPr>
              <w:t>)</w:t>
            </w:r>
            <w:r>
              <w:rPr>
                <w:b/>
                <w:sz w:val="16"/>
                <w:vertAlign w:val="superscript"/>
              </w:rPr>
              <w:t xml:space="preserve"> </w:t>
            </w:r>
          </w:p>
          <w:p>
            <w:pPr>
              <w:pStyle w:val="Normal"/>
              <w:spacing w:lineRule="auto" w:line="240" w:before="0" w:after="0"/>
              <w:ind w:right="40" w:hanging="0"/>
              <w:jc w:val="center"/>
              <w:rPr/>
            </w:pPr>
            <w:r>
              <w:rPr>
                <w:b/>
                <w:sz w:val="16"/>
              </w:rPr>
              <w:t>(w zł)</w:t>
            </w:r>
            <w:r>
              <w:rPr>
                <w:sz w:val="16"/>
              </w:rPr>
              <w:t xml:space="preserve"> </w:t>
            </w:r>
          </w:p>
        </w:tc>
        <w:tc>
          <w:tcPr>
            <w:tcW w:w="1128" w:type="dxa"/>
            <w:gridSpan w:val="2"/>
            <w:tcBorders>
              <w:top w:val="single" w:sz="6" w:space="0" w:color="000001"/>
              <w:left w:val="single" w:sz="6" w:space="0" w:color="000001"/>
              <w:bottom w:val="single" w:sz="6" w:space="0" w:color="000001"/>
              <w:right w:val="single" w:sz="8" w:space="0" w:color="000001"/>
              <w:insideH w:val="single" w:sz="6" w:space="0" w:color="000001"/>
              <w:insideV w:val="single" w:sz="8" w:space="0" w:color="000001"/>
            </w:tcBorders>
            <w:shd w:color="auto" w:fill="DDD9C3" w:val="clear"/>
            <w:tcMar>
              <w:left w:w="52" w:type="dxa"/>
            </w:tcMar>
          </w:tcPr>
          <w:p>
            <w:pPr>
              <w:pStyle w:val="Normal"/>
              <w:spacing w:lineRule="auto" w:line="240" w:before="0" w:after="0"/>
              <w:ind w:right="46" w:hanging="0"/>
              <w:jc w:val="center"/>
              <w:rPr/>
            </w:pPr>
            <w:r>
              <w:rPr>
                <w:sz w:val="16"/>
              </w:rPr>
              <w:t xml:space="preserve"> </w:t>
            </w:r>
            <w:r>
              <w:rPr>
                <w:b/>
                <w:sz w:val="16"/>
              </w:rPr>
              <w:t xml:space="preserve">z wkładu </w:t>
            </w:r>
          </w:p>
          <w:p>
            <w:pPr>
              <w:pStyle w:val="Normal"/>
              <w:spacing w:lineRule="auto" w:line="240" w:before="0" w:after="22"/>
              <w:ind w:left="71" w:hanging="0"/>
              <w:rPr/>
            </w:pPr>
            <w:r>
              <w:rPr>
                <w:b/>
                <w:sz w:val="16"/>
              </w:rPr>
              <w:t>osobowego</w:t>
            </w:r>
            <w:r>
              <w:rPr>
                <w:rStyle w:val="Zakotwiczenieprzypisudolnego"/>
                <w:b/>
                <w:sz w:val="16"/>
              </w:rPr>
              <w:footnoteReference w:id="6"/>
            </w:r>
            <w:r>
              <w:rPr>
                <w:sz w:val="16"/>
                <w:vertAlign w:val="superscript"/>
              </w:rPr>
              <w:t>)</w:t>
            </w:r>
            <w:r>
              <w:rPr>
                <w:b/>
                <w:sz w:val="16"/>
              </w:rPr>
              <w:t xml:space="preserve">  </w:t>
            </w:r>
          </w:p>
          <w:p>
            <w:pPr>
              <w:pStyle w:val="Normal"/>
              <w:spacing w:lineRule="auto" w:line="240" w:before="0" w:after="0"/>
              <w:ind w:right="43" w:hanging="0"/>
              <w:jc w:val="center"/>
              <w:rPr/>
            </w:pPr>
            <w:r>
              <w:rPr>
                <w:b/>
                <w:sz w:val="16"/>
              </w:rPr>
              <w:t xml:space="preserve"> </w:t>
            </w:r>
            <w:r>
              <w:rPr>
                <w:b/>
                <w:sz w:val="16"/>
              </w:rPr>
              <w:t xml:space="preserve">(w zł) </w:t>
            </w:r>
          </w:p>
        </w:tc>
        <w:tc>
          <w:tcPr>
            <w:tcW w:w="1130" w:type="dxa"/>
            <w:gridSpan w:val="2"/>
            <w:tcBorders>
              <w:top w:val="single" w:sz="6" w:space="0" w:color="000001"/>
              <w:left w:val="single" w:sz="8" w:space="0" w:color="000001"/>
              <w:bottom w:val="single" w:sz="6" w:space="0" w:color="000001"/>
              <w:right w:val="single" w:sz="6" w:space="0" w:color="000001"/>
              <w:insideH w:val="single" w:sz="6" w:space="0" w:color="000001"/>
              <w:insideV w:val="single" w:sz="6" w:space="0" w:color="000001"/>
            </w:tcBorders>
            <w:shd w:color="auto" w:fill="DDD9C3" w:val="clear"/>
            <w:tcMar>
              <w:left w:w="48" w:type="dxa"/>
            </w:tcMar>
          </w:tcPr>
          <w:p>
            <w:pPr>
              <w:pStyle w:val="Normal"/>
              <w:spacing w:lineRule="auto" w:line="240" w:before="0" w:after="0"/>
              <w:ind w:right="46" w:hanging="0"/>
              <w:jc w:val="center"/>
              <w:rPr/>
            </w:pPr>
            <w:r>
              <w:rPr>
                <w:b/>
                <w:sz w:val="16"/>
              </w:rPr>
              <w:t>z wkładu</w:t>
            </w:r>
            <w:r>
              <w:rPr>
                <w:sz w:val="16"/>
              </w:rPr>
              <w:t xml:space="preserve"> </w:t>
            </w:r>
          </w:p>
          <w:p>
            <w:pPr>
              <w:pStyle w:val="Normal"/>
              <w:spacing w:lineRule="auto" w:line="240" w:before="0" w:after="58"/>
              <w:ind w:left="4" w:hanging="0"/>
              <w:rPr/>
            </w:pPr>
            <w:r>
              <w:rPr>
                <w:b/>
                <w:sz w:val="16"/>
              </w:rPr>
              <w:t>rzeczowego</w:t>
            </w:r>
            <w:r>
              <w:rPr>
                <w:rStyle w:val="Zakotwiczenieprzypisudolnego"/>
                <w:b/>
                <w:sz w:val="16"/>
              </w:rPr>
              <w:footnoteReference w:id="7"/>
            </w:r>
            <w:r>
              <w:rPr>
                <w:sz w:val="10"/>
              </w:rPr>
              <w:t xml:space="preserve">), </w:t>
            </w:r>
            <w:r>
              <w:rPr>
                <w:rStyle w:val="Zakotwiczenieprzypisudolnego"/>
                <w:sz w:val="10"/>
              </w:rPr>
              <w:footnoteReference w:id="8"/>
            </w:r>
            <w:r>
              <w:rPr>
                <w:sz w:val="10"/>
              </w:rPr>
              <w:t>)</w:t>
            </w:r>
            <w:r>
              <w:rPr>
                <w:b/>
                <w:sz w:val="16"/>
              </w:rPr>
              <w:t xml:space="preserve"> </w:t>
            </w:r>
          </w:p>
          <w:p>
            <w:pPr>
              <w:pStyle w:val="Normal"/>
              <w:spacing w:lineRule="auto" w:line="240" w:before="0" w:after="0"/>
              <w:ind w:right="46" w:hanging="0"/>
              <w:jc w:val="center"/>
              <w:rPr/>
            </w:pPr>
            <w:r>
              <w:rPr>
                <w:b/>
                <w:sz w:val="16"/>
              </w:rPr>
              <w:t xml:space="preserve"> </w:t>
            </w:r>
            <w:r>
              <w:rPr>
                <w:b/>
                <w:sz w:val="16"/>
              </w:rPr>
              <w:t>(w zł)</w:t>
            </w:r>
            <w:r>
              <w:rPr>
                <w:sz w:val="16"/>
              </w:rPr>
              <w:t xml:space="preserve"> </w:t>
            </w:r>
          </w:p>
        </w:tc>
        <w:tc>
          <w:tcPr>
            <w:tcW w:w="12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jc w:val="center"/>
              <w:rPr/>
            </w:pPr>
            <w:r>
              <w:rPr>
                <w:b/>
                <w:sz w:val="16"/>
              </w:rPr>
              <w:t xml:space="preserve">Numer(y) lub nazwa(-wy) </w:t>
            </w:r>
          </w:p>
          <w:p>
            <w:pPr>
              <w:pStyle w:val="Normal"/>
              <w:spacing w:lineRule="auto" w:line="235" w:before="0" w:after="2"/>
              <w:jc w:val="center"/>
              <w:rPr/>
            </w:pPr>
            <w:r>
              <w:rPr>
                <w:b/>
                <w:sz w:val="16"/>
              </w:rPr>
              <w:t xml:space="preserve">działania(-łań) zgodnie  </w:t>
            </w:r>
          </w:p>
          <w:p>
            <w:pPr>
              <w:pStyle w:val="Normal"/>
              <w:spacing w:before="0" w:after="0"/>
              <w:jc w:val="center"/>
              <w:rPr/>
            </w:pPr>
            <w:r>
              <w:rPr>
                <w:b/>
                <w:sz w:val="16"/>
              </w:rPr>
              <w:t xml:space="preserve">z harmonogramem </w:t>
            </w:r>
          </w:p>
        </w:tc>
      </w:tr>
      <w:tr>
        <w:trPr>
          <w:trHeight w:val="423" w:hRule="atLeast"/>
        </w:trPr>
        <w:tc>
          <w:tcPr>
            <w:tcW w:w="8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rPr/>
            </w:pPr>
            <w:r>
              <w:rPr>
                <w:b/>
              </w:rPr>
              <w:t xml:space="preserve">I </w:t>
            </w:r>
          </w:p>
        </w:tc>
        <w:tc>
          <w:tcPr>
            <w:tcW w:w="14039" w:type="dxa"/>
            <w:gridSpan w:val="1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vAlign w:val="center"/>
          </w:tcPr>
          <w:p>
            <w:pPr>
              <w:pStyle w:val="Normal"/>
              <w:spacing w:lineRule="auto" w:line="240" w:before="0" w:after="0"/>
              <w:ind w:left="2" w:hanging="0"/>
              <w:rPr/>
            </w:pPr>
            <w:r>
              <w:rPr>
                <w:sz w:val="20"/>
              </w:rPr>
              <w:t>Koszty merytoryczne</w:t>
            </w:r>
            <w:r>
              <w:rPr>
                <w:rStyle w:val="Zakotwiczenieprzypisudolnego"/>
                <w:sz w:val="20"/>
              </w:rPr>
              <w:footnoteReference w:id="9"/>
            </w:r>
            <w:r>
              <w:rPr>
                <w:sz w:val="20"/>
                <w:vertAlign w:val="superscript"/>
              </w:rPr>
              <w:t xml:space="preserve">) </w:t>
            </w:r>
          </w:p>
        </w:tc>
      </w:tr>
      <w:tr>
        <w:trPr>
          <w:trHeight w:val="1063" w:hRule="atLeast"/>
        </w:trPr>
        <w:tc>
          <w:tcPr>
            <w:tcW w:w="84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rPr/>
            </w:pPr>
            <w:r>
              <w:rPr>
                <w:b/>
              </w:rPr>
              <w:t xml:space="preserve">  </w:t>
            </w:r>
          </w:p>
          <w:p>
            <w:pPr>
              <w:pStyle w:val="Normal"/>
              <w:spacing w:lineRule="auto" w:line="240" w:before="0" w:after="0"/>
              <w:rPr/>
            </w:pPr>
            <w:r>
              <w:rPr>
                <w:b/>
              </w:rPr>
              <w:t xml:space="preserve"> </w:t>
            </w:r>
          </w:p>
        </w:tc>
        <w:tc>
          <w:tcPr>
            <w:tcW w:w="423" w:type="dxa"/>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2" w:type="dxa"/>
            </w:tcMar>
            <w:vAlign w:val="center"/>
          </w:tcPr>
          <w:p>
            <w:pPr>
              <w:pStyle w:val="Normal"/>
              <w:spacing w:before="0" w:after="0"/>
              <w:ind w:left="2" w:hanging="0"/>
              <w:rPr/>
            </w:pPr>
            <w:r>
              <w:rPr>
                <w:sz w:val="18"/>
              </w:rPr>
              <w:t xml:space="preserve"> </w:t>
            </w:r>
            <w:r>
              <w:rPr>
                <w:sz w:val="16"/>
              </w:rPr>
              <w:t xml:space="preserve"> </w:t>
            </w:r>
          </w:p>
          <w:p>
            <w:pPr>
              <w:pStyle w:val="Normal"/>
              <w:spacing w:lineRule="auto" w:line="240" w:before="0" w:after="0"/>
              <w:ind w:left="2" w:hanging="0"/>
              <w:rPr/>
            </w:pPr>
            <w:r>
              <w:rPr>
                <w:sz w:val="16"/>
              </w:rPr>
              <w:t xml:space="preserve">Nr poz. </w:t>
            </w:r>
          </w:p>
          <w:p>
            <w:pPr>
              <w:pStyle w:val="Normal"/>
              <w:spacing w:before="0" w:after="0"/>
              <w:ind w:left="2" w:hanging="0"/>
              <w:rPr/>
            </w:pPr>
            <w:r>
              <w:rPr>
                <w:sz w:val="16"/>
              </w:rPr>
              <w:t xml:space="preserve"> </w:t>
            </w:r>
          </w:p>
        </w:tc>
        <w:tc>
          <w:tcPr>
            <w:tcW w:w="2256" w:type="dxa"/>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2"/>
              <w:ind w:left="2" w:hanging="0"/>
              <w:rPr/>
            </w:pPr>
            <w:r>
              <w:rPr>
                <w:sz w:val="16"/>
              </w:rPr>
              <w:t xml:space="preserve"> </w:t>
            </w:r>
          </w:p>
          <w:p>
            <w:pPr>
              <w:pStyle w:val="Normal"/>
              <w:spacing w:lineRule="auto" w:line="240" w:before="0" w:after="0"/>
              <w:ind w:left="2" w:hanging="0"/>
              <w:rPr/>
            </w:pPr>
            <w:r>
              <w:rPr>
                <w:sz w:val="18"/>
              </w:rPr>
              <w:t xml:space="preserve">Koszty po stronie: </w:t>
            </w:r>
          </w:p>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w:t>
            </w:r>
            <w:r>
              <w:rPr>
                <w:sz w:val="18"/>
              </w:rPr>
              <w:t xml:space="preserve">. : </w:t>
            </w:r>
          </w:p>
          <w:p>
            <w:pPr>
              <w:pStyle w:val="Normal"/>
              <w:spacing w:lineRule="auto" w:line="240" w:before="0" w:after="0"/>
              <w:ind w:right="47" w:hanging="0"/>
              <w:jc w:val="center"/>
              <w:rPr/>
            </w:pPr>
            <w:r>
              <w:rPr>
                <w:i/>
                <w:sz w:val="16"/>
              </w:rPr>
              <w:t>(nazwa oferenta)</w:t>
            </w:r>
            <w:r>
              <w:rPr>
                <w:sz w:val="16"/>
              </w:rPr>
              <w:t xml:space="preserve"> </w:t>
            </w:r>
          </w:p>
        </w:tc>
        <w:tc>
          <w:tcPr>
            <w:tcW w:w="1118"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125"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3" w:hanging="0"/>
              <w:rPr/>
            </w:pPr>
            <w:r>
              <w:rPr>
                <w:sz w:val="24"/>
              </w:rPr>
              <w:t xml:space="preserve"> </w:t>
            </w:r>
            <w:r>
              <w:rPr>
                <w:sz w:val="16"/>
              </w:rPr>
              <w:t xml:space="preserve">  </w:t>
            </w:r>
          </w:p>
          <w:p>
            <w:pPr>
              <w:pStyle w:val="Normal"/>
              <w:spacing w:lineRule="auto" w:line="240" w:before="0" w:after="0"/>
              <w:ind w:left="3" w:hanging="0"/>
              <w:rPr/>
            </w:pPr>
            <w:r>
              <w:rPr>
                <w:sz w:val="16"/>
              </w:rPr>
              <w:t xml:space="preserve"> </w:t>
            </w:r>
          </w:p>
        </w:tc>
        <w:tc>
          <w:tcPr>
            <w:tcW w:w="837" w:type="dxa"/>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545" w:type="dxa"/>
            <w:gridSpan w:val="2"/>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color="auto" w:fill="DDD9C3"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413" w:type="dxa"/>
            <w:gridSpan w:val="2"/>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810" w:type="dxa"/>
            <w:gridSpan w:val="2"/>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28" w:type="dxa"/>
            <w:gridSpan w:val="2"/>
            <w:tcBorders>
              <w:top w:val="single" w:sz="6" w:space="0" w:color="000001"/>
              <w:left w:val="single" w:sz="6" w:space="0" w:color="000001"/>
              <w:bottom w:val="single" w:sz="4" w:space="0" w:color="000001"/>
              <w:right w:val="single" w:sz="8" w:space="0" w:color="000001"/>
              <w:insideH w:val="single" w:sz="4" w:space="0" w:color="000001"/>
              <w:insideV w:val="single" w:sz="8"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130" w:type="dxa"/>
            <w:gridSpan w:val="2"/>
            <w:tcBorders>
              <w:top w:val="single" w:sz="6" w:space="0" w:color="000001"/>
              <w:left w:val="single" w:sz="8" w:space="0" w:color="000001"/>
              <w:bottom w:val="single" w:sz="4" w:space="0" w:color="000001"/>
              <w:right w:val="single" w:sz="6" w:space="0" w:color="000001"/>
              <w:insideH w:val="single" w:sz="4" w:space="0" w:color="000001"/>
              <w:insideV w:val="single" w:sz="6" w:space="0" w:color="000001"/>
            </w:tcBorders>
            <w:shd w:color="auto" w:fill="DDD9C3" w:val="clear"/>
            <w:tcMar>
              <w:left w:w="4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254" w:type="dxa"/>
            <w:gridSpan w:val="2"/>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r>
      <w:tr>
        <w:trPr>
          <w:trHeight w:val="433"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410"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384"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20"/>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404"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406"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404"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42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2256"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18"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5"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37"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45"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3"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0"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25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r>
      <w:tr>
        <w:trPr>
          <w:trHeight w:val="742" w:hRule="atLeast"/>
        </w:trPr>
        <w:tc>
          <w:tcPr>
            <w:tcW w:w="84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rPr/>
            </w:pPr>
            <w:r>
              <w:rPr/>
            </w:r>
          </w:p>
        </w:tc>
        <w:tc>
          <w:tcPr>
            <w:tcW w:w="5760" w:type="dxa"/>
            <w:gridSpan w:val="6"/>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2" w:type="dxa"/>
            </w:tcMar>
          </w:tcPr>
          <w:p>
            <w:pPr>
              <w:pStyle w:val="Normal"/>
              <w:spacing w:lineRule="auto" w:line="240" w:before="0" w:after="0"/>
              <w:jc w:val="right"/>
              <w:rPr/>
            </w:pPr>
            <w:r>
              <w:rPr>
                <w:sz w:val="20"/>
              </w:rPr>
              <w:t xml:space="preserve"> </w:t>
            </w:r>
          </w:p>
          <w:p>
            <w:pPr>
              <w:pStyle w:val="Normal"/>
              <w:spacing w:lineRule="auto" w:line="240" w:before="0" w:after="0"/>
              <w:ind w:right="47" w:hanging="0"/>
              <w:jc w:val="right"/>
              <w:rPr/>
            </w:pPr>
            <w:r>
              <w:rPr>
                <w:sz w:val="20"/>
              </w:rPr>
              <w:t xml:space="preserve">Razem: </w:t>
            </w:r>
          </w:p>
          <w:p>
            <w:pPr>
              <w:pStyle w:val="Normal"/>
              <w:spacing w:lineRule="auto" w:line="240" w:before="0" w:after="0"/>
              <w:ind w:left="2" w:hanging="0"/>
              <w:rPr/>
            </w:pPr>
            <w:r>
              <w:rPr>
                <w:sz w:val="20"/>
              </w:rPr>
              <w:t xml:space="preserve"> </w:t>
            </w:r>
          </w:p>
        </w:tc>
        <w:tc>
          <w:tcPr>
            <w:tcW w:w="1546"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41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right="1197" w:hanging="0"/>
              <w:jc w:val="both"/>
              <w:rPr/>
            </w:pPr>
            <w:r>
              <w:rPr>
                <w:sz w:val="16"/>
              </w:rPr>
              <w:t xml:space="preserve"> </w:t>
            </w:r>
            <w:r>
              <w:rPr>
                <w:sz w:val="24"/>
              </w:rPr>
              <w:t xml:space="preserve"> </w:t>
            </w:r>
            <w:r>
              <w:rPr>
                <w:sz w:val="16"/>
              </w:rPr>
              <w:t xml:space="preserve">  </w:t>
            </w:r>
          </w:p>
        </w:tc>
        <w:tc>
          <w:tcPr>
            <w:tcW w:w="1810"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28"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28"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253"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r>
    </w:tbl>
    <w:p>
      <w:pPr>
        <w:pStyle w:val="Normal"/>
        <w:spacing w:before="0" w:after="0"/>
        <w:ind w:left="-1260" w:right="19" w:hanging="0"/>
        <w:rPr/>
      </w:pPr>
      <w:r>
        <w:rPr/>
      </w:r>
    </w:p>
    <w:tbl>
      <w:tblPr>
        <w:tblStyle w:val="TableGrid"/>
        <w:tblW w:w="14885" w:type="dxa"/>
        <w:jc w:val="left"/>
        <w:tblInd w:w="-85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2" w:type="dxa"/>
          <w:left w:w="52" w:type="dxa"/>
          <w:bottom w:w="7" w:type="dxa"/>
          <w:right w:w="24" w:type="dxa"/>
        </w:tblCellMar>
        <w:tblLook w:firstRow="1" w:noVBand="1" w:lastRow="0" w:firstColumn="1" w:lastColumn="0" w:noHBand="0" w:val="04a0"/>
      </w:tblPr>
      <w:tblGrid>
        <w:gridCol w:w="849"/>
        <w:gridCol w:w="426"/>
        <w:gridCol w:w="2269"/>
        <w:gridCol w:w="1132"/>
        <w:gridCol w:w="1136"/>
        <w:gridCol w:w="849"/>
        <w:gridCol w:w="1"/>
        <w:gridCol w:w="1560"/>
        <w:gridCol w:w="1"/>
        <w:gridCol w:w="1418"/>
        <w:gridCol w:w="1"/>
        <w:gridCol w:w="1843"/>
        <w:gridCol w:w="1"/>
        <w:gridCol w:w="1132"/>
        <w:gridCol w:w="1"/>
        <w:gridCol w:w="1134"/>
        <w:gridCol w:w="2"/>
        <w:gridCol w:w="1129"/>
      </w:tblGrid>
      <w:tr>
        <w:trPr>
          <w:trHeight w:val="560" w:hRule="atLeast"/>
        </w:trPr>
        <w:tc>
          <w:tcPr>
            <w:tcW w:w="8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vAlign w:val="center"/>
          </w:tcPr>
          <w:p>
            <w:pPr>
              <w:pStyle w:val="Normal"/>
              <w:spacing w:lineRule="auto" w:line="240" w:before="0" w:after="0"/>
              <w:rPr/>
            </w:pPr>
            <w:r>
              <w:rPr>
                <w:b/>
              </w:rPr>
              <w:t xml:space="preserve">II </w:t>
            </w:r>
          </w:p>
        </w:tc>
        <w:tc>
          <w:tcPr>
            <w:tcW w:w="14035" w:type="dxa"/>
            <w:gridSpan w:val="1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vAlign w:val="center"/>
          </w:tcPr>
          <w:p>
            <w:pPr>
              <w:pStyle w:val="Normal"/>
              <w:spacing w:lineRule="auto" w:line="240" w:before="0" w:after="0"/>
              <w:ind w:left="2" w:hanging="0"/>
              <w:rPr/>
            </w:pPr>
            <w:r>
              <w:rPr>
                <w:sz w:val="20"/>
              </w:rPr>
              <w:t>Koszty obsługi zadania publicznego, w tym koszty administracyjne</w:t>
            </w:r>
            <w:r>
              <w:rPr>
                <w:rStyle w:val="Zakotwiczenieprzypisudolnego"/>
                <w:sz w:val="20"/>
              </w:rPr>
              <w:footnoteReference w:id="10"/>
            </w:r>
            <w:r>
              <w:rPr>
                <w:sz w:val="20"/>
                <w:vertAlign w:val="superscript"/>
              </w:rPr>
              <w:t>)</w:t>
            </w:r>
            <w:r>
              <w:rPr>
                <w:sz w:val="16"/>
              </w:rPr>
              <w:t xml:space="preserve">  </w:t>
            </w:r>
          </w:p>
        </w:tc>
      </w:tr>
      <w:tr>
        <w:trPr>
          <w:trHeight w:val="869" w:hRule="atLeast"/>
        </w:trPr>
        <w:tc>
          <w:tcPr>
            <w:tcW w:w="849" w:type="dxa"/>
            <w:vMerge w:val="restart"/>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color="auto" w:fill="DDD9C3" w:val="clear"/>
            <w:tcMar>
              <w:left w:w="52" w:type="dxa"/>
            </w:tcMar>
          </w:tcPr>
          <w:p>
            <w:pPr>
              <w:pStyle w:val="Normal"/>
              <w:spacing w:lineRule="auto" w:line="240" w:before="0" w:after="0"/>
              <w:rPr/>
            </w:pPr>
            <w:r>
              <w:rPr>
                <w:b/>
              </w:rPr>
              <w:t xml:space="preserve">  </w:t>
            </w:r>
          </w:p>
        </w:tc>
        <w:tc>
          <w:tcPr>
            <w:tcW w:w="426"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8" w:type="dxa"/>
            </w:tcMar>
            <w:vAlign w:val="center"/>
          </w:tcPr>
          <w:p>
            <w:pPr>
              <w:pStyle w:val="Normal"/>
              <w:spacing w:lineRule="auto" w:line="240" w:before="0" w:after="0"/>
              <w:ind w:left="2" w:hanging="0"/>
              <w:rPr/>
            </w:pPr>
            <w:r>
              <w:rPr>
                <w:sz w:val="16"/>
              </w:rPr>
              <w:t xml:space="preserve">Nr poz. </w:t>
            </w:r>
          </w:p>
        </w:tc>
        <w:tc>
          <w:tcPr>
            <w:tcW w:w="2269" w:type="dxa"/>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Koszty po stronie:  </w:t>
            </w:r>
          </w:p>
          <w:p>
            <w:pPr>
              <w:pStyle w:val="Normal"/>
              <w:spacing w:lineRule="auto" w:line="240" w:before="0" w:after="0"/>
              <w:ind w:left="2" w:hanging="0"/>
              <w:rPr/>
            </w:pPr>
            <w:r>
              <w:rPr>
                <w:sz w:val="18"/>
              </w:rPr>
              <w:t xml:space="preserve"> </w:t>
            </w:r>
          </w:p>
          <w:p>
            <w:pPr>
              <w:pStyle w:val="Normal"/>
              <w:spacing w:lineRule="auto" w:line="240" w:before="0" w:after="0"/>
              <w:ind w:left="2" w:hanging="0"/>
              <w:jc w:val="both"/>
              <w:rPr/>
            </w:pPr>
            <w:r>
              <w:rPr>
                <w:sz w:val="18"/>
              </w:rPr>
              <w:t>………………………………………</w:t>
            </w:r>
            <w:r>
              <w:rPr>
                <w:sz w:val="18"/>
              </w:rPr>
              <w:t xml:space="preserve">. :   </w:t>
            </w:r>
          </w:p>
          <w:p>
            <w:pPr>
              <w:pStyle w:val="Normal"/>
              <w:spacing w:lineRule="auto" w:line="240" w:before="0" w:after="0"/>
              <w:ind w:right="49" w:hanging="0"/>
              <w:jc w:val="center"/>
              <w:rPr/>
            </w:pPr>
            <w:r>
              <w:rPr>
                <w:i/>
                <w:sz w:val="16"/>
              </w:rPr>
              <w:t>(nazwa oferenta)</w:t>
            </w:r>
            <w:r>
              <w:rPr>
                <w:sz w:val="16"/>
              </w:rPr>
              <w:t xml:space="preserve"> </w:t>
            </w:r>
          </w:p>
        </w:tc>
        <w:tc>
          <w:tcPr>
            <w:tcW w:w="1132"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1" w:hanging="0"/>
              <w:rPr/>
            </w:pPr>
            <w:r>
              <w:rPr>
                <w:sz w:val="24"/>
              </w:rPr>
              <w:t xml:space="preserve"> </w:t>
            </w:r>
            <w:r>
              <w:rPr>
                <w:sz w:val="16"/>
              </w:rPr>
              <w:t xml:space="preserve">  </w:t>
            </w:r>
          </w:p>
          <w:p>
            <w:pPr>
              <w:pStyle w:val="Normal"/>
              <w:spacing w:lineRule="auto" w:line="240" w:before="0" w:after="0"/>
              <w:ind w:left="1" w:hanging="0"/>
              <w:rPr/>
            </w:pPr>
            <w:r>
              <w:rPr>
                <w:sz w:val="16"/>
              </w:rPr>
              <w:t xml:space="preserve"> </w:t>
            </w:r>
          </w:p>
        </w:tc>
        <w:tc>
          <w:tcPr>
            <w:tcW w:w="1136"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3" w:hanging="0"/>
              <w:rPr/>
            </w:pPr>
            <w:r>
              <w:rPr>
                <w:sz w:val="24"/>
              </w:rPr>
              <w:t xml:space="preserve"> </w:t>
            </w:r>
            <w:r>
              <w:rPr>
                <w:sz w:val="16"/>
              </w:rPr>
              <w:t xml:space="preserve">  </w:t>
            </w:r>
          </w:p>
          <w:p>
            <w:pPr>
              <w:pStyle w:val="Normal"/>
              <w:spacing w:lineRule="auto" w:line="240" w:before="0" w:after="0"/>
              <w:ind w:left="3" w:hanging="0"/>
              <w:rPr/>
            </w:pPr>
            <w:r>
              <w:rPr>
                <w:sz w:val="16"/>
              </w:rPr>
              <w:t xml:space="preserve"> </w:t>
            </w:r>
          </w:p>
        </w:tc>
        <w:tc>
          <w:tcPr>
            <w:tcW w:w="850" w:type="dxa"/>
            <w:gridSpan w:val="2"/>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561" w:type="dxa"/>
            <w:gridSpan w:val="2"/>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color="auto" w:fill="DDD9C3"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419" w:type="dxa"/>
            <w:gridSpan w:val="2"/>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844" w:type="dxa"/>
            <w:gridSpan w:val="2"/>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33" w:type="dxa"/>
            <w:gridSpan w:val="2"/>
            <w:tcBorders>
              <w:top w:val="single" w:sz="6" w:space="0" w:color="000001"/>
              <w:left w:val="single" w:sz="6" w:space="0" w:color="000001"/>
              <w:bottom w:val="single" w:sz="4" w:space="0" w:color="000001"/>
              <w:right w:val="single" w:sz="8" w:space="0" w:color="000001"/>
              <w:insideH w:val="single" w:sz="4" w:space="0" w:color="000001"/>
              <w:insideV w:val="single" w:sz="8" w:space="0" w:color="000001"/>
            </w:tcBorders>
            <w:shd w:color="auto" w:fill="DDD9C3"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136" w:type="dxa"/>
            <w:gridSpan w:val="2"/>
            <w:tcBorders>
              <w:top w:val="single" w:sz="6" w:space="0" w:color="000001"/>
              <w:left w:val="single" w:sz="8" w:space="0" w:color="000001"/>
              <w:bottom w:val="single" w:sz="4" w:space="0" w:color="000001"/>
              <w:right w:val="single" w:sz="6" w:space="0" w:color="000001"/>
              <w:insideH w:val="single" w:sz="4" w:space="0" w:color="000001"/>
              <w:insideV w:val="single" w:sz="6" w:space="0" w:color="000001"/>
            </w:tcBorders>
            <w:shd w:color="auto" w:fill="DDD9C3" w:val="clear"/>
            <w:tcMar>
              <w:left w:w="4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29" w:type="dxa"/>
            <w:tcBorders>
              <w:top w:val="single" w:sz="6" w:space="0" w:color="000001"/>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r>
      <w:tr>
        <w:trPr>
          <w:trHeight w:val="454"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505"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20"/>
              </w:rPr>
              <w:t xml:space="preserve"> </w:t>
            </w:r>
          </w:p>
          <w:p>
            <w:pPr>
              <w:pStyle w:val="Normal"/>
              <w:spacing w:lineRule="auto" w:line="240" w:before="0" w:after="0"/>
              <w:ind w:left="2" w:hanging="0"/>
              <w:rPr/>
            </w:pPr>
            <w:r>
              <w:rPr>
                <w:sz w:val="20"/>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455"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455"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432"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16"/>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432"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8" w:type="dxa"/>
            </w:tcMar>
          </w:tcPr>
          <w:p>
            <w:pPr>
              <w:pStyle w:val="Normal"/>
              <w:spacing w:lineRule="auto" w:line="240" w:before="0" w:after="0"/>
              <w:ind w:left="2" w:hanging="0"/>
              <w:rPr/>
            </w:pPr>
            <w:r>
              <w:rPr>
                <w:sz w:val="16"/>
              </w:rPr>
              <w:t xml:space="preserve"> </w:t>
            </w:r>
          </w:p>
        </w:tc>
        <w:tc>
          <w:tcPr>
            <w:tcW w:w="2269" w:type="dxa"/>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132"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1" w:hanging="0"/>
              <w:rPr/>
            </w:pPr>
            <w:r>
              <w:rPr>
                <w:sz w:val="18"/>
              </w:rPr>
              <w:t xml:space="preserve"> </w:t>
            </w:r>
          </w:p>
        </w:tc>
        <w:tc>
          <w:tcPr>
            <w:tcW w:w="1136"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3" w:hanging="0"/>
              <w:rPr/>
            </w:pPr>
            <w:r>
              <w:rPr>
                <w:sz w:val="18"/>
              </w:rPr>
              <w:t xml:space="preserve"> </w:t>
            </w:r>
          </w:p>
        </w:tc>
        <w:tc>
          <w:tcPr>
            <w:tcW w:w="850" w:type="dxa"/>
            <w:gridSpan w:val="2"/>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561" w:type="dxa"/>
            <w:gridSpan w:val="2"/>
            <w:tcBorders>
              <w:top w:val="single" w:sz="4" w:space="0" w:color="000001"/>
              <w:left w:val="single" w:sz="4" w:space="0" w:color="000001"/>
              <w:bottom w:val="single" w:sz="4" w:space="0" w:color="000001"/>
              <w:right w:val="single" w:sz="6" w:space="0" w:color="000001"/>
              <w:insideH w:val="single" w:sz="4" w:space="0" w:color="000001"/>
              <w:insideV w:val="single" w:sz="6" w:space="0" w:color="000001"/>
            </w:tcBorders>
            <w:shd w:fill="auto" w:val="clear"/>
            <w:tcMar>
              <w:left w:w="58" w:type="dxa"/>
            </w:tcMar>
          </w:tcPr>
          <w:p>
            <w:pPr>
              <w:pStyle w:val="Normal"/>
              <w:spacing w:lineRule="auto" w:line="240" w:before="0" w:after="0"/>
              <w:ind w:left="2" w:hanging="0"/>
              <w:rPr/>
            </w:pPr>
            <w:r>
              <w:rPr>
                <w:sz w:val="18"/>
              </w:rPr>
              <w:t xml:space="preserve"> </w:t>
            </w:r>
          </w:p>
        </w:tc>
        <w:tc>
          <w:tcPr>
            <w:tcW w:w="1419"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844" w:type="dxa"/>
            <w:gridSpan w:val="2"/>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3" w:type="dxa"/>
            <w:gridSpan w:val="2"/>
            <w:tcBorders>
              <w:top w:val="single" w:sz="4" w:space="0" w:color="000001"/>
              <w:left w:val="single" w:sz="6" w:space="0" w:color="000001"/>
              <w:bottom w:val="single" w:sz="4" w:space="0" w:color="000001"/>
              <w:right w:val="single" w:sz="8" w:space="0" w:color="000001"/>
              <w:insideH w:val="single" w:sz="4" w:space="0" w:color="000001"/>
              <w:insideV w:val="single" w:sz="8" w:space="0" w:color="000001"/>
            </w:tcBorders>
            <w:shd w:fill="auto" w:val="clear"/>
            <w:tcMar>
              <w:left w:w="52" w:type="dxa"/>
            </w:tcMar>
          </w:tcPr>
          <w:p>
            <w:pPr>
              <w:pStyle w:val="Normal"/>
              <w:spacing w:lineRule="auto" w:line="240" w:before="0" w:after="0"/>
              <w:ind w:left="2" w:hanging="0"/>
              <w:rPr/>
            </w:pPr>
            <w:r>
              <w:rPr>
                <w:sz w:val="18"/>
              </w:rPr>
              <w:t xml:space="preserve"> </w:t>
            </w:r>
          </w:p>
        </w:tc>
        <w:tc>
          <w:tcPr>
            <w:tcW w:w="1136" w:type="dxa"/>
            <w:gridSpan w:val="2"/>
            <w:tcBorders>
              <w:top w:val="single" w:sz="4" w:space="0" w:color="000001"/>
              <w:left w:val="single" w:sz="8" w:space="0" w:color="000001"/>
              <w:bottom w:val="single" w:sz="4" w:space="0" w:color="000001"/>
              <w:right w:val="single" w:sz="6" w:space="0" w:color="000001"/>
              <w:insideH w:val="single" w:sz="4" w:space="0" w:color="000001"/>
              <w:insideV w:val="single" w:sz="6" w:space="0" w:color="000001"/>
            </w:tcBorders>
            <w:shd w:fill="auto" w:val="clear"/>
            <w:tcMar>
              <w:left w:w="48" w:type="dxa"/>
            </w:tcMar>
          </w:tcPr>
          <w:p>
            <w:pPr>
              <w:pStyle w:val="Normal"/>
              <w:spacing w:lineRule="auto" w:line="240" w:before="0" w:after="0"/>
              <w:ind w:left="2" w:hanging="0"/>
              <w:rPr/>
            </w:pPr>
            <w:r>
              <w:rPr>
                <w:sz w:val="18"/>
              </w:rPr>
              <w:t xml:space="preserve"> </w:t>
            </w:r>
          </w:p>
        </w:tc>
        <w:tc>
          <w:tcPr>
            <w:tcW w:w="1129" w:type="dxa"/>
            <w:tcBorders>
              <w:top w:val="single" w:sz="2" w:space="0" w:color="DDD9C3"/>
              <w:left w:val="single" w:sz="6" w:space="0" w:color="000001"/>
              <w:bottom w:val="single" w:sz="2" w:space="0" w:color="DDD9C3"/>
              <w:right w:val="single" w:sz="6" w:space="0" w:color="000001"/>
              <w:insideH w:val="single" w:sz="2" w:space="0" w:color="DDD9C3"/>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747"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5813" w:type="dxa"/>
            <w:gridSpan w:val="6"/>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8" w:type="dxa"/>
            </w:tcMar>
          </w:tcPr>
          <w:p>
            <w:pPr>
              <w:pStyle w:val="Normal"/>
              <w:spacing w:lineRule="auto" w:line="240" w:before="0" w:after="0"/>
              <w:ind w:left="2" w:hanging="0"/>
              <w:rPr/>
            </w:pPr>
            <w:r>
              <w:rPr>
                <w:sz w:val="20"/>
              </w:rPr>
              <w:t xml:space="preserve"> </w:t>
            </w:r>
          </w:p>
          <w:p>
            <w:pPr>
              <w:pStyle w:val="Normal"/>
              <w:spacing w:lineRule="auto" w:line="240" w:before="0" w:after="0"/>
              <w:ind w:right="47" w:hanging="0"/>
              <w:jc w:val="right"/>
              <w:rPr/>
            </w:pPr>
            <w:r>
              <w:rPr>
                <w:sz w:val="20"/>
              </w:rPr>
              <w:t xml:space="preserve">Razem: </w:t>
            </w:r>
          </w:p>
          <w:p>
            <w:pPr>
              <w:pStyle w:val="Normal"/>
              <w:spacing w:lineRule="auto" w:line="240" w:before="0" w:after="0"/>
              <w:jc w:val="right"/>
              <w:rPr/>
            </w:pPr>
            <w:r>
              <w:rPr>
                <w:sz w:val="20"/>
              </w:rPr>
              <w:t xml:space="preserve"> </w:t>
            </w:r>
          </w:p>
        </w:tc>
        <w:tc>
          <w:tcPr>
            <w:tcW w:w="1561" w:type="dxa"/>
            <w:gridSpan w:val="2"/>
            <w:tcBorders>
              <w:top w:val="single" w:sz="4" w:space="0" w:color="000001"/>
              <w:left w:val="single" w:sz="4" w:space="0" w:color="000001"/>
              <w:bottom w:val="single" w:sz="6" w:space="0" w:color="000001"/>
              <w:right w:val="single" w:sz="6" w:space="0" w:color="000001"/>
              <w:insideH w:val="single" w:sz="6" w:space="0" w:color="000001"/>
              <w:insideV w:val="single" w:sz="6" w:space="0" w:color="000001"/>
            </w:tcBorders>
            <w:shd w:fill="auto" w:val="clear"/>
            <w:tcMar>
              <w:left w:w="58" w:type="dxa"/>
            </w:tcMar>
          </w:tcPr>
          <w:p>
            <w:pPr>
              <w:pStyle w:val="Normal"/>
              <w:spacing w:lineRule="auto" w:line="240" w:before="0" w:after="0"/>
              <w:ind w:left="2" w:hanging="0"/>
              <w:rPr/>
            </w:pPr>
            <w:r>
              <w:rPr>
                <w:sz w:val="16"/>
              </w:rPr>
              <w:t xml:space="preserve"> </w:t>
            </w:r>
          </w:p>
        </w:tc>
        <w:tc>
          <w:tcPr>
            <w:tcW w:w="1419" w:type="dxa"/>
            <w:gridSpan w:val="2"/>
            <w:tcBorders>
              <w:top w:val="single" w:sz="4"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844" w:type="dxa"/>
            <w:gridSpan w:val="2"/>
            <w:tcBorders>
              <w:top w:val="single" w:sz="4"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16"/>
              </w:rPr>
              <w:t xml:space="preserve"> </w:t>
            </w:r>
          </w:p>
        </w:tc>
        <w:tc>
          <w:tcPr>
            <w:tcW w:w="1133" w:type="dxa"/>
            <w:gridSpan w:val="2"/>
            <w:tcBorders>
              <w:top w:val="single" w:sz="4" w:space="0" w:color="000001"/>
              <w:left w:val="single" w:sz="6" w:space="0" w:color="000001"/>
              <w:bottom w:val="single" w:sz="6" w:space="0" w:color="000001"/>
              <w:right w:val="single" w:sz="8" w:space="0" w:color="000001"/>
              <w:insideH w:val="single" w:sz="6" w:space="0" w:color="000001"/>
              <w:insideV w:val="single" w:sz="8"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136" w:type="dxa"/>
            <w:gridSpan w:val="2"/>
            <w:tcBorders>
              <w:top w:val="single" w:sz="4" w:space="0" w:color="000001"/>
              <w:left w:val="single" w:sz="8" w:space="0" w:color="000001"/>
              <w:bottom w:val="single" w:sz="6" w:space="0" w:color="000001"/>
              <w:right w:val="single" w:sz="6" w:space="0" w:color="000001"/>
              <w:insideH w:val="single" w:sz="6" w:space="0" w:color="000001"/>
              <w:insideV w:val="single" w:sz="6" w:space="0" w:color="000001"/>
            </w:tcBorders>
            <w:shd w:fill="auto" w:val="clear"/>
            <w:tcMar>
              <w:left w:w="48" w:type="dxa"/>
            </w:tcMar>
          </w:tcPr>
          <w:p>
            <w:pPr>
              <w:pStyle w:val="Normal"/>
              <w:spacing w:lineRule="auto" w:line="240" w:before="0" w:after="0"/>
              <w:ind w:left="2" w:hanging="0"/>
              <w:rPr/>
            </w:pPr>
            <w:r>
              <w:rPr>
                <w:sz w:val="16"/>
              </w:rPr>
              <w:t xml:space="preserve"> </w:t>
            </w:r>
          </w:p>
        </w:tc>
        <w:tc>
          <w:tcPr>
            <w:tcW w:w="1129" w:type="dxa"/>
            <w:tcBorders>
              <w:top w:val="single" w:sz="2" w:space="0" w:color="DDD9C3"/>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tc>
      </w:tr>
      <w:tr>
        <w:trPr>
          <w:trHeight w:val="797" w:hRule="atLeast"/>
        </w:trPr>
        <w:tc>
          <w:tcPr>
            <w:tcW w:w="849" w:type="dxa"/>
            <w:vMerge w:val="restart"/>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52" w:type="dxa"/>
            </w:tcMar>
          </w:tcPr>
          <w:p>
            <w:pPr>
              <w:pStyle w:val="Normal"/>
              <w:spacing w:lineRule="auto" w:line="240" w:before="0" w:after="0"/>
              <w:ind w:right="533" w:hanging="0"/>
              <w:rPr/>
            </w:pPr>
            <w:r>
              <w:rPr>
                <w:b/>
              </w:rPr>
              <w:t xml:space="preserve">III  </w:t>
            </w:r>
          </w:p>
        </w:tc>
        <w:tc>
          <w:tcPr>
            <w:tcW w:w="2695" w:type="dxa"/>
            <w:gridSpan w:val="2"/>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8" w:type="dxa"/>
            </w:tcMar>
          </w:tcPr>
          <w:p>
            <w:pPr>
              <w:pStyle w:val="Normal"/>
              <w:spacing w:lineRule="auto" w:line="240" w:before="0" w:after="0"/>
              <w:ind w:left="2" w:hanging="0"/>
              <w:rPr/>
            </w:pPr>
            <w:r>
              <w:rPr>
                <w:sz w:val="20"/>
              </w:rPr>
              <w:t>Planowane koszty poszczególnych oferentów ogółem</w:t>
            </w:r>
            <w:r>
              <w:rPr>
                <w:rStyle w:val="Zakotwiczenieprzypisudolnego"/>
                <w:sz w:val="20"/>
              </w:rPr>
              <w:footnoteReference w:id="11"/>
            </w:r>
            <w:r>
              <w:rPr>
                <w:sz w:val="20"/>
                <w:vertAlign w:val="superscript"/>
              </w:rPr>
              <w:t>)</w:t>
            </w:r>
            <w:r>
              <w:rPr>
                <w:sz w:val="20"/>
              </w:rPr>
              <w:t xml:space="preserve">: </w:t>
            </w:r>
          </w:p>
        </w:tc>
        <w:tc>
          <w:tcPr>
            <w:tcW w:w="3117" w:type="dxa"/>
            <w:gridSpan w:val="3"/>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58" w:type="dxa"/>
            </w:tcMar>
            <w:vAlign w:val="bottom"/>
          </w:tcPr>
          <w:p>
            <w:pPr>
              <w:pStyle w:val="Normal"/>
              <w:spacing w:lineRule="auto" w:line="240" w:before="0" w:after="0"/>
              <w:ind w:left="104" w:hanging="0"/>
              <w:rPr/>
            </w:pPr>
            <w:r>
              <w:rPr>
                <w:sz w:val="20"/>
              </w:rPr>
              <w:t>……………………</w:t>
            </w:r>
            <w:r>
              <w:rPr>
                <w:sz w:val="20"/>
              </w:rPr>
              <w:t xml:space="preserve">.…………………………… : </w:t>
            </w:r>
          </w:p>
          <w:p>
            <w:pPr>
              <w:pStyle w:val="Normal"/>
              <w:spacing w:lineRule="auto" w:line="240" w:before="0" w:after="0"/>
              <w:ind w:right="46" w:hanging="0"/>
              <w:jc w:val="center"/>
              <w:rPr/>
            </w:pPr>
            <w:r>
              <w:rPr>
                <w:i/>
                <w:sz w:val="20"/>
              </w:rPr>
              <w:t>(nazwa oferenta 1)</w:t>
            </w:r>
            <w:r>
              <w:rPr>
                <w:sz w:val="20"/>
              </w:rPr>
              <w:t xml:space="preserve"> </w:t>
            </w:r>
          </w:p>
        </w:tc>
        <w:tc>
          <w:tcPr>
            <w:tcW w:w="1561" w:type="dxa"/>
            <w:gridSpan w:val="2"/>
            <w:tcBorders>
              <w:top w:val="single" w:sz="6" w:space="0" w:color="000001"/>
              <w:left w:val="single" w:sz="4" w:space="0" w:color="000001"/>
              <w:bottom w:val="single" w:sz="6" w:space="0" w:color="000001"/>
              <w:right w:val="single" w:sz="6" w:space="0" w:color="000001"/>
              <w:insideH w:val="single" w:sz="6" w:space="0" w:color="000001"/>
              <w:insideV w:val="single" w:sz="6" w:space="0" w:color="000001"/>
            </w:tcBorders>
            <w:shd w:fill="auto" w:val="clear"/>
            <w:tcMar>
              <w:left w:w="5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41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8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33" w:type="dxa"/>
            <w:gridSpan w:val="2"/>
            <w:tcBorders>
              <w:top w:val="single" w:sz="6" w:space="0" w:color="000001"/>
              <w:left w:val="single" w:sz="6" w:space="0" w:color="000001"/>
              <w:bottom w:val="single" w:sz="6" w:space="0" w:color="000001"/>
              <w:right w:val="single" w:sz="8" w:space="0" w:color="000001"/>
              <w:insideH w:val="single" w:sz="6" w:space="0" w:color="000001"/>
              <w:insideV w:val="single" w:sz="8" w:space="0" w:color="000001"/>
            </w:tcBorders>
            <w:shd w:fill="auto" w:val="clear"/>
            <w:tcMar>
              <w:left w:w="52" w:type="dxa"/>
            </w:tcMar>
          </w:tcPr>
          <w:p>
            <w:pPr>
              <w:pStyle w:val="Normal"/>
              <w:spacing w:lineRule="auto" w:line="240" w:before="0" w:after="0"/>
              <w:ind w:left="2" w:hanging="0"/>
              <w:rPr/>
            </w:pPr>
            <w:r>
              <w:rPr>
                <w:sz w:val="24"/>
              </w:rPr>
              <w:t xml:space="preserve"> </w:t>
            </w:r>
            <w:r>
              <w:rPr>
                <w:sz w:val="16"/>
              </w:rPr>
              <w:t xml:space="preserve">  </w:t>
            </w:r>
          </w:p>
          <w:p>
            <w:pPr>
              <w:pStyle w:val="Normal"/>
              <w:spacing w:lineRule="auto" w:line="240" w:before="0" w:after="0"/>
              <w:ind w:left="2" w:hanging="0"/>
              <w:rPr/>
            </w:pPr>
            <w:r>
              <w:rPr>
                <w:sz w:val="16"/>
              </w:rPr>
              <w:t xml:space="preserve"> </w:t>
            </w:r>
          </w:p>
        </w:tc>
        <w:tc>
          <w:tcPr>
            <w:tcW w:w="1135" w:type="dxa"/>
            <w:gridSpan w:val="2"/>
            <w:tcBorders>
              <w:top w:val="single" w:sz="6" w:space="0" w:color="000001"/>
              <w:left w:val="single" w:sz="8" w:space="0" w:color="000001"/>
              <w:bottom w:val="single" w:sz="6" w:space="0" w:color="000001"/>
              <w:right w:val="single" w:sz="6" w:space="0" w:color="000001"/>
              <w:insideH w:val="single" w:sz="6" w:space="0" w:color="000001"/>
              <w:insideV w:val="single" w:sz="6" w:space="0" w:color="000001"/>
            </w:tcBorders>
            <w:shd w:fill="auto" w:val="clear"/>
            <w:tcMar>
              <w:left w:w="48"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c>
          <w:tcPr>
            <w:tcW w:w="113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16"/>
              </w:rPr>
              <w:t xml:space="preserve"> </w:t>
            </w:r>
          </w:p>
          <w:p>
            <w:pPr>
              <w:pStyle w:val="Normal"/>
              <w:spacing w:lineRule="auto" w:line="240" w:before="0" w:after="0"/>
              <w:ind w:left="2" w:hanging="0"/>
              <w:rPr/>
            </w:pPr>
            <w:r>
              <w:rPr>
                <w:sz w:val="16"/>
              </w:rPr>
              <w:t xml:space="preserve"> </w:t>
            </w:r>
          </w:p>
        </w:tc>
      </w:tr>
      <w:tr>
        <w:trPr>
          <w:trHeight w:val="748" w:hRule="atLeast"/>
        </w:trPr>
        <w:tc>
          <w:tcPr>
            <w:tcW w:w="849" w:type="dxa"/>
            <w:vMerge w:val="continue"/>
            <w:tcBorders>
              <w:top w:val="single" w:sz="6" w:space="0" w:color="000001"/>
              <w:left w:val="single" w:sz="6" w:space="0" w:color="000001"/>
              <w:bottom w:val="single" w:sz="6" w:space="0" w:color="000001"/>
              <w:right w:val="single" w:sz="4" w:space="0" w:color="000001"/>
              <w:insideH w:val="single" w:sz="6" w:space="0" w:color="000001"/>
              <w:insideV w:val="single" w:sz="4" w:space="0" w:color="000001"/>
            </w:tcBorders>
            <w:shd w:fill="auto" w:val="clear"/>
            <w:tcMar>
              <w:left w:w="52" w:type="dxa"/>
            </w:tcMar>
          </w:tcPr>
          <w:p>
            <w:pPr>
              <w:pStyle w:val="Normal"/>
              <w:spacing w:lineRule="auto" w:line="240" w:before="0" w:after="0"/>
              <w:rPr/>
            </w:pPr>
            <w:r>
              <w:rPr/>
            </w:r>
          </w:p>
        </w:tc>
        <w:tc>
          <w:tcPr>
            <w:tcW w:w="2695"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8" w:type="dxa"/>
            </w:tcMar>
          </w:tcPr>
          <w:p>
            <w:pPr>
              <w:pStyle w:val="Normal"/>
              <w:spacing w:lineRule="auto" w:line="240" w:before="0" w:after="0"/>
              <w:ind w:left="2" w:hanging="0"/>
              <w:rPr/>
            </w:pPr>
            <w:r>
              <w:rPr>
                <w:sz w:val="24"/>
              </w:rPr>
              <w:t xml:space="preserve"> </w:t>
            </w:r>
          </w:p>
        </w:tc>
        <w:tc>
          <w:tcPr>
            <w:tcW w:w="3117" w:type="dxa"/>
            <w:gridSpan w:val="3"/>
            <w:tcBorders>
              <w:top w:val="single" w:sz="6" w:space="0" w:color="000001"/>
              <w:left w:val="single" w:sz="4" w:space="0" w:color="000001"/>
              <w:bottom w:val="single" w:sz="6" w:space="0" w:color="000001"/>
              <w:right w:val="single" w:sz="6" w:space="0" w:color="000001"/>
              <w:insideH w:val="single" w:sz="6" w:space="0" w:color="000001"/>
              <w:insideV w:val="single" w:sz="6" w:space="0" w:color="000001"/>
            </w:tcBorders>
            <w:shd w:fill="auto" w:val="clear"/>
            <w:tcMar>
              <w:left w:w="58" w:type="dxa"/>
            </w:tcMar>
          </w:tcPr>
          <w:p>
            <w:pPr>
              <w:pStyle w:val="Normal"/>
              <w:spacing w:lineRule="auto" w:line="240" w:before="0" w:after="0"/>
              <w:ind w:right="1" w:hanging="0"/>
              <w:jc w:val="center"/>
              <w:rPr/>
            </w:pPr>
            <w:r>
              <w:rPr>
                <w:sz w:val="20"/>
              </w:rPr>
              <w:t xml:space="preserve"> </w:t>
            </w:r>
          </w:p>
          <w:p>
            <w:pPr>
              <w:pStyle w:val="Normal"/>
              <w:spacing w:lineRule="auto" w:line="240" w:before="0" w:after="0"/>
              <w:ind w:left="104" w:hanging="0"/>
              <w:rPr/>
            </w:pPr>
            <w:r>
              <w:rPr>
                <w:sz w:val="20"/>
              </w:rPr>
              <w:t>……………………</w:t>
            </w:r>
            <w:r>
              <w:rPr>
                <w:sz w:val="20"/>
              </w:rPr>
              <w:t xml:space="preserve">.…………………………… : </w:t>
            </w:r>
          </w:p>
          <w:p>
            <w:pPr>
              <w:pStyle w:val="Normal"/>
              <w:spacing w:lineRule="auto" w:line="240" w:before="0" w:after="0"/>
              <w:ind w:right="46" w:hanging="0"/>
              <w:jc w:val="center"/>
              <w:rPr/>
            </w:pPr>
            <w:r>
              <w:rPr>
                <w:i/>
                <w:sz w:val="20"/>
              </w:rPr>
              <w:t xml:space="preserve">(nazwa oferenta 2) </w:t>
            </w:r>
          </w:p>
        </w:tc>
        <w:tc>
          <w:tcPr>
            <w:tcW w:w="15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41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8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133" w:type="dxa"/>
            <w:gridSpan w:val="2"/>
            <w:tcBorders>
              <w:top w:val="single" w:sz="6" w:space="0" w:color="000001"/>
              <w:left w:val="single" w:sz="6" w:space="0" w:color="000001"/>
              <w:bottom w:val="single" w:sz="6" w:space="0" w:color="000001"/>
              <w:right w:val="single" w:sz="8" w:space="0" w:color="000001"/>
              <w:insideH w:val="single" w:sz="6" w:space="0" w:color="000001"/>
              <w:insideV w:val="single" w:sz="8"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135" w:type="dxa"/>
            <w:gridSpan w:val="2"/>
            <w:tcBorders>
              <w:top w:val="single" w:sz="6" w:space="0" w:color="000001"/>
              <w:left w:val="single" w:sz="8" w:space="0" w:color="000001"/>
              <w:bottom w:val="single" w:sz="6" w:space="0" w:color="000001"/>
              <w:right w:val="single" w:sz="6" w:space="0" w:color="000001"/>
              <w:insideH w:val="single" w:sz="6" w:space="0" w:color="000001"/>
              <w:insideV w:val="single" w:sz="6" w:space="0" w:color="000001"/>
            </w:tcBorders>
            <w:shd w:fill="auto" w:val="clear"/>
            <w:tcMar>
              <w:left w:w="48" w:type="dxa"/>
            </w:tcMar>
          </w:tcPr>
          <w:p>
            <w:pPr>
              <w:pStyle w:val="Normal"/>
              <w:spacing w:lineRule="auto" w:line="240" w:before="0" w:after="0"/>
              <w:ind w:left="2" w:hanging="0"/>
              <w:rPr/>
            </w:pPr>
            <w:r>
              <w:rPr>
                <w:sz w:val="24"/>
              </w:rPr>
              <w:t xml:space="preserve"> </w:t>
            </w:r>
          </w:p>
        </w:tc>
        <w:tc>
          <w:tcPr>
            <w:tcW w:w="113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p>
        </w:tc>
      </w:tr>
      <w:tr>
        <w:trPr>
          <w:trHeight w:val="883" w:hRule="atLeast"/>
        </w:trPr>
        <w:tc>
          <w:tcPr>
            <w:tcW w:w="849"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uto" w:line="240" w:before="0" w:after="0"/>
              <w:rPr/>
            </w:pPr>
            <w:r>
              <w:rPr/>
            </w:r>
          </w:p>
        </w:tc>
        <w:tc>
          <w:tcPr>
            <w:tcW w:w="5813" w:type="dxa"/>
            <w:gridSpan w:val="6"/>
            <w:tcBorders>
              <w:top w:val="single" w:sz="6" w:space="0" w:color="000001"/>
              <w:left w:val="single" w:sz="4" w:space="0" w:color="000001"/>
              <w:bottom w:val="single" w:sz="4" w:space="0" w:color="000001"/>
              <w:right w:val="single" w:sz="6" w:space="0" w:color="000001"/>
              <w:insideH w:val="single" w:sz="4" w:space="0" w:color="000001"/>
              <w:insideV w:val="single" w:sz="6" w:space="0" w:color="000001"/>
            </w:tcBorders>
            <w:shd w:color="auto" w:fill="DDD9C3" w:val="clear"/>
            <w:tcMar>
              <w:left w:w="58" w:type="dxa"/>
            </w:tcMar>
            <w:vAlign w:val="center"/>
          </w:tcPr>
          <w:p>
            <w:pPr>
              <w:pStyle w:val="Normal"/>
              <w:spacing w:lineRule="auto" w:line="240" w:before="0" w:after="0"/>
              <w:ind w:right="47" w:hanging="0"/>
              <w:jc w:val="right"/>
              <w:rPr/>
            </w:pPr>
            <w:r>
              <w:rPr>
                <w:sz w:val="20"/>
              </w:rPr>
              <w:t xml:space="preserve">Ogółem: </w:t>
            </w:r>
          </w:p>
        </w:tc>
        <w:tc>
          <w:tcPr>
            <w:tcW w:w="15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41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8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133" w:type="dxa"/>
            <w:gridSpan w:val="2"/>
            <w:tcBorders>
              <w:top w:val="single" w:sz="6" w:space="0" w:color="000001"/>
              <w:left w:val="single" w:sz="6" w:space="0" w:color="000001"/>
              <w:bottom w:val="single" w:sz="6" w:space="0" w:color="000001"/>
              <w:right w:val="single" w:sz="8" w:space="0" w:color="000001"/>
              <w:insideH w:val="single" w:sz="6" w:space="0" w:color="000001"/>
              <w:insideV w:val="single" w:sz="8" w:space="0" w:color="000001"/>
            </w:tcBorders>
            <w:shd w:fill="auto" w:val="clear"/>
            <w:tcMar>
              <w:left w:w="52" w:type="dxa"/>
            </w:tcMar>
          </w:tcPr>
          <w:p>
            <w:pPr>
              <w:pStyle w:val="Normal"/>
              <w:spacing w:lineRule="auto" w:line="240" w:before="0" w:after="0"/>
              <w:ind w:left="2" w:hanging="0"/>
              <w:rPr/>
            </w:pPr>
            <w:r>
              <w:rPr>
                <w:sz w:val="24"/>
              </w:rPr>
              <w:t xml:space="preserve"> </w:t>
            </w:r>
          </w:p>
        </w:tc>
        <w:tc>
          <w:tcPr>
            <w:tcW w:w="1136" w:type="dxa"/>
            <w:gridSpan w:val="2"/>
            <w:tcBorders>
              <w:top w:val="single" w:sz="6" w:space="0" w:color="000001"/>
              <w:left w:val="single" w:sz="8" w:space="0" w:color="000001"/>
              <w:bottom w:val="single" w:sz="6" w:space="0" w:color="000001"/>
              <w:right w:val="single" w:sz="6" w:space="0" w:color="000001"/>
              <w:insideH w:val="single" w:sz="6" w:space="0" w:color="000001"/>
              <w:insideV w:val="single" w:sz="6" w:space="0" w:color="000001"/>
            </w:tcBorders>
            <w:shd w:fill="auto" w:val="clear"/>
            <w:tcMar>
              <w:left w:w="48" w:type="dxa"/>
            </w:tcMar>
          </w:tcPr>
          <w:p>
            <w:pPr>
              <w:pStyle w:val="Normal"/>
              <w:spacing w:lineRule="auto" w:line="240" w:before="0" w:after="0"/>
              <w:ind w:left="2" w:hanging="0"/>
              <w:rPr/>
            </w:pPr>
            <w:r>
              <w:rPr>
                <w:sz w:val="24"/>
              </w:rPr>
              <w:t xml:space="preserve"> </w:t>
            </w:r>
          </w:p>
        </w:tc>
        <w:tc>
          <w:tcPr>
            <w:tcW w:w="11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Mar>
              <w:left w:w="52" w:type="dxa"/>
            </w:tcMar>
          </w:tcPr>
          <w:p>
            <w:pPr>
              <w:pStyle w:val="Normal"/>
              <w:spacing w:lineRule="auto" w:line="240" w:before="0" w:after="0"/>
              <w:ind w:left="2" w:hanging="0"/>
              <w:rPr/>
            </w:pPr>
            <w:r>
              <w:rPr>
                <w:sz w:val="24"/>
              </w:rPr>
              <w:t xml:space="preserve"> </w:t>
            </w:r>
          </w:p>
        </w:tc>
      </w:tr>
    </w:tbl>
    <w:p>
      <w:pPr>
        <w:sectPr>
          <w:footerReference w:type="default" r:id="rId3"/>
          <w:footnotePr>
            <w:numFmt w:val="decimal"/>
          </w:footnotePr>
          <w:type w:val="nextPage"/>
          <w:pgSz w:orient="landscape" w:w="16838" w:h="11906"/>
          <w:pgMar w:left="1260" w:right="1525" w:header="0" w:top="1428" w:footer="708" w:bottom="765" w:gutter="0"/>
          <w:pgNumType w:fmt="decimal"/>
          <w:formProt w:val="false"/>
          <w:textDirection w:val="lrTb"/>
          <w:docGrid w:type="default" w:linePitch="240" w:charSpace="4294965247"/>
        </w:sectPr>
      </w:pPr>
    </w:p>
    <w:p>
      <w:pPr>
        <w:pStyle w:val="Normal"/>
        <w:rPr/>
      </w:pPr>
      <w:r>
        <w:rPr/>
      </w:r>
    </w:p>
    <w:tbl>
      <w:tblPr>
        <w:tblStyle w:val="TableGrid"/>
        <w:tblW w:w="10770" w:type="dxa"/>
        <w:jc w:val="left"/>
        <w:tblInd w:w="-858" w:type="dxa"/>
        <w:tblBorders>
          <w:top w:val="single" w:sz="6" w:space="0" w:color="000001"/>
          <w:left w:val="single" w:sz="6" w:space="0" w:color="000001"/>
          <w:bottom w:val="single" w:sz="4" w:space="0" w:color="000001"/>
          <w:insideH w:val="single" w:sz="4" w:space="0" w:color="000001"/>
        </w:tblBorders>
        <w:tblCellMar>
          <w:top w:w="0" w:type="dxa"/>
          <w:left w:w="-7" w:type="dxa"/>
          <w:bottom w:w="0" w:type="dxa"/>
          <w:right w:w="6" w:type="dxa"/>
        </w:tblCellMar>
        <w:tblLook w:firstRow="1" w:noVBand="1" w:lastRow="0" w:firstColumn="1" w:lastColumn="0" w:noHBand="0" w:val="04a0"/>
      </w:tblPr>
      <w:tblGrid>
        <w:gridCol w:w="563"/>
        <w:gridCol w:w="425"/>
        <w:gridCol w:w="70"/>
        <w:gridCol w:w="7477"/>
        <w:gridCol w:w="127"/>
        <w:gridCol w:w="1880"/>
        <w:gridCol w:w="227"/>
      </w:tblGrid>
      <w:tr>
        <w:trPr>
          <w:trHeight w:val="562" w:hRule="atLeast"/>
        </w:trPr>
        <w:tc>
          <w:tcPr>
            <w:tcW w:w="8535" w:type="dxa"/>
            <w:gridSpan w:val="4"/>
            <w:tcBorders>
              <w:top w:val="single" w:sz="6" w:space="0" w:color="000001"/>
              <w:left w:val="single" w:sz="6" w:space="0" w:color="000001"/>
              <w:bottom w:val="single" w:sz="4" w:space="0" w:color="000001"/>
              <w:insideH w:val="single" w:sz="4" w:space="0" w:color="000001"/>
            </w:tcBorders>
            <w:shd w:color="auto" w:fill="DDD9C3" w:val="clear"/>
            <w:tcMar>
              <w:left w:w="-7" w:type="dxa"/>
            </w:tcMar>
          </w:tcPr>
          <w:p>
            <w:pPr>
              <w:pStyle w:val="Normal"/>
              <w:spacing w:lineRule="auto" w:line="240" w:before="0" w:after="0"/>
              <w:ind w:left="68" w:hanging="0"/>
              <w:rPr/>
            </w:pPr>
            <w:r>
              <w:rPr>
                <w:b/>
                <w:sz w:val="20"/>
              </w:rPr>
              <w:t xml:space="preserve">9. Przewidywane źródła finansowania zadania publicznego </w:t>
            </w:r>
          </w:p>
          <w:p>
            <w:pPr>
              <w:pStyle w:val="Normal"/>
              <w:spacing w:lineRule="auto" w:line="240" w:before="0" w:after="0"/>
              <w:ind w:left="68" w:hanging="0"/>
              <w:rPr/>
            </w:pPr>
            <w:r>
              <w:rPr>
                <w:b/>
              </w:rPr>
              <w:t xml:space="preserve"> </w:t>
            </w:r>
          </w:p>
        </w:tc>
        <w:tc>
          <w:tcPr>
            <w:tcW w:w="2007" w:type="dxa"/>
            <w:gridSpan w:val="2"/>
            <w:tcBorders>
              <w:top w:val="single" w:sz="6" w:space="0" w:color="000001"/>
              <w:bottom w:val="single" w:sz="4" w:space="0" w:color="000001"/>
              <w:insideH w:val="single" w:sz="4" w:space="0" w:color="000001"/>
            </w:tcBorders>
            <w:shd w:color="auto" w:fill="DDD9C3" w:val="clear"/>
            <w:tcMar>
              <w:left w:w="7" w:type="dxa"/>
            </w:tcMar>
          </w:tcPr>
          <w:p>
            <w:pPr>
              <w:pStyle w:val="Normal"/>
              <w:spacing w:lineRule="auto" w:line="240" w:before="0" w:after="0"/>
              <w:rPr/>
            </w:pPr>
            <w:r>
              <w:rPr/>
            </w:r>
          </w:p>
        </w:tc>
        <w:tc>
          <w:tcPr>
            <w:tcW w:w="227"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Pr>
          <w:p>
            <w:pPr>
              <w:pStyle w:val="Normal"/>
              <w:spacing w:lineRule="auto" w:line="240" w:before="0" w:after="0"/>
              <w:rPr/>
            </w:pPr>
            <w:r>
              <w:rPr/>
            </w:r>
          </w:p>
        </w:tc>
      </w:tr>
      <w:tr>
        <w:trPr>
          <w:trHeight w:val="792" w:hRule="atLeast"/>
        </w:trPr>
        <w:tc>
          <w:tcPr>
            <w:tcW w:w="563" w:type="dxa"/>
            <w:tcBorders>
              <w:top w:val="single" w:sz="4" w:space="0" w:color="000001"/>
              <w:left w:val="single" w:sz="6" w:space="0" w:color="000001"/>
              <w:bottom w:val="single" w:sz="6" w:space="0" w:color="000001"/>
              <w:right w:val="single" w:sz="4" w:space="0" w:color="000001"/>
              <w:insideH w:val="single" w:sz="6"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Lp. </w:t>
            </w:r>
          </w:p>
        </w:tc>
        <w:tc>
          <w:tcPr>
            <w:tcW w:w="7972" w:type="dxa"/>
            <w:gridSpan w:val="3"/>
            <w:tcBorders>
              <w:top w:val="single" w:sz="4" w:space="0" w:color="000001"/>
              <w:left w:val="single" w:sz="4" w:space="0" w:color="000001"/>
              <w:bottom w:val="single" w:sz="6" w:space="0" w:color="000001"/>
              <w:insideH w:val="single" w:sz="6" w:space="0" w:color="000001"/>
            </w:tcBorders>
            <w:shd w:color="auto" w:fill="DDD9C3" w:val="clear"/>
            <w:tcMar>
              <w:left w:w="-5" w:type="dxa"/>
            </w:tcMar>
            <w:vAlign w:val="center"/>
          </w:tcPr>
          <w:p>
            <w:pPr>
              <w:pStyle w:val="Normal"/>
              <w:spacing w:lineRule="auto" w:line="240" w:before="0" w:after="0"/>
              <w:ind w:left="71" w:hanging="0"/>
              <w:rPr/>
            </w:pPr>
            <w:r>
              <w:rPr>
                <w:b/>
                <w:sz w:val="20"/>
              </w:rPr>
              <w:t xml:space="preserve">Nazwa źródła </w:t>
            </w:r>
          </w:p>
        </w:tc>
        <w:tc>
          <w:tcPr>
            <w:tcW w:w="12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6" w:space="0" w:color="000001"/>
              <w:insideH w:val="single" w:sz="6" w:space="0" w:color="000001"/>
            </w:tcBorders>
            <w:shd w:color="auto" w:fill="DDD9C3" w:val="clear"/>
            <w:tcMar>
              <w:left w:w="-5" w:type="dxa"/>
            </w:tcMar>
            <w:vAlign w:val="center"/>
          </w:tcPr>
          <w:p>
            <w:pPr>
              <w:pStyle w:val="Normal"/>
              <w:spacing w:lineRule="auto" w:line="240" w:before="0" w:after="0"/>
              <w:ind w:left="235" w:hanging="0"/>
              <w:jc w:val="center"/>
              <w:rPr/>
            </w:pPr>
            <w:r>
              <w:rPr>
                <w:b/>
                <w:sz w:val="20"/>
              </w:rPr>
              <w:t xml:space="preserve">Wartość </w:t>
            </w:r>
          </w:p>
        </w:tc>
        <w:tc>
          <w:tcPr>
            <w:tcW w:w="227" w:type="dxa"/>
            <w:tcBorders>
              <w:top w:val="single" w:sz="4" w:space="0" w:color="000001"/>
              <w:left w:val="single" w:sz="6" w:space="0" w:color="000001"/>
              <w:bottom w:val="single" w:sz="6" w:space="0" w:color="000001"/>
              <w:right w:val="single" w:sz="6" w:space="0" w:color="000001"/>
              <w:insideH w:val="single" w:sz="6" w:space="0" w:color="000001"/>
              <w:insideV w:val="single" w:sz="6" w:space="0" w:color="000001"/>
            </w:tcBorders>
            <w:shd w:color="auto" w:fill="DDD9C3" w:val="clear"/>
          </w:tcPr>
          <w:p>
            <w:pPr>
              <w:pStyle w:val="Normal"/>
              <w:spacing w:lineRule="auto" w:line="240" w:before="0" w:after="0"/>
              <w:rPr/>
            </w:pPr>
            <w:r>
              <w:rPr/>
            </w:r>
          </w:p>
        </w:tc>
      </w:tr>
      <w:tr>
        <w:trPr>
          <w:trHeight w:val="1150" w:hRule="atLeast"/>
        </w:trPr>
        <w:tc>
          <w:tcPr>
            <w:tcW w:w="563" w:type="dxa"/>
            <w:tcBorders>
              <w:top w:val="single" w:sz="6"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1 </w:t>
            </w:r>
          </w:p>
        </w:tc>
        <w:tc>
          <w:tcPr>
            <w:tcW w:w="7972" w:type="dxa"/>
            <w:gridSpan w:val="3"/>
            <w:tcBorders>
              <w:top w:val="single" w:sz="6"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 xml:space="preserve">Wnioskowana kwota dotacji </w:t>
            </w:r>
          </w:p>
        </w:tc>
        <w:tc>
          <w:tcPr>
            <w:tcW w:w="12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6"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799" w:hRule="atLeast"/>
        </w:trPr>
        <w:tc>
          <w:tcPr>
            <w:tcW w:w="563" w:type="dxa"/>
            <w:vMerge w:val="restart"/>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48" w:hanging="0"/>
              <w:jc w:val="center"/>
              <w:rPr/>
            </w:pPr>
            <w:r>
              <w:rPr>
                <w:b/>
                <w:sz w:val="20"/>
              </w:rPr>
              <w:t xml:space="preserve"> </w:t>
            </w:r>
          </w:p>
          <w:p>
            <w:pPr>
              <w:pStyle w:val="Normal"/>
              <w:spacing w:lineRule="auto" w:line="240" w:before="0" w:after="0"/>
              <w:ind w:left="3" w:hanging="0"/>
              <w:jc w:val="center"/>
              <w:rPr/>
            </w:pPr>
            <w:r>
              <w:rPr>
                <w:b/>
                <w:sz w:val="20"/>
              </w:rPr>
              <w:t xml:space="preserve">2 </w:t>
            </w:r>
          </w:p>
        </w:tc>
        <w:tc>
          <w:tcPr>
            <w:tcW w:w="7972" w:type="dxa"/>
            <w:gridSpan w:val="3"/>
            <w:tcBorders>
              <w:top w:val="single" w:sz="4" w:space="0" w:color="000001"/>
              <w:left w:val="single" w:sz="4" w:space="0" w:color="000001"/>
              <w:bottom w:val="single" w:sz="4" w:space="0" w:color="000001"/>
              <w:insideH w:val="single" w:sz="4" w:space="0" w:color="000001"/>
            </w:tcBorders>
            <w:shd w:color="auto" w:fill="DDD9C3" w:val="clear"/>
            <w:tcMar>
              <w:left w:w="-5" w:type="dxa"/>
            </w:tcMar>
          </w:tcPr>
          <w:p>
            <w:pPr>
              <w:pStyle w:val="Normal"/>
              <w:spacing w:lineRule="auto" w:line="240" w:before="0" w:after="0"/>
              <w:ind w:left="71" w:hanging="0"/>
              <w:rPr/>
            </w:pPr>
            <w:r>
              <w:rPr>
                <w:b/>
                <w:sz w:val="20"/>
              </w:rPr>
              <w:t xml:space="preserve"> </w:t>
            </w:r>
          </w:p>
          <w:p>
            <w:pPr>
              <w:pStyle w:val="Normal"/>
              <w:spacing w:lineRule="auto" w:line="240" w:before="0" w:after="22"/>
              <w:ind w:left="71" w:hanging="0"/>
              <w:rPr/>
            </w:pPr>
            <w:r>
              <w:rPr>
                <w:b/>
                <w:sz w:val="20"/>
              </w:rPr>
              <w:t>Inne środki finansowe ogółem</w:t>
            </w:r>
            <w:r>
              <w:rPr>
                <w:rStyle w:val="Zakotwiczenieprzypisudolnego"/>
                <w:b/>
                <w:sz w:val="20"/>
              </w:rPr>
              <w:footnoteReference w:id="12"/>
            </w:r>
            <w:r>
              <w:rPr>
                <w:sz w:val="20"/>
                <w:vertAlign w:val="superscript"/>
              </w:rPr>
              <w:t>)</w:t>
            </w:r>
            <w:r>
              <w:rPr>
                <w:b/>
                <w:sz w:val="20"/>
              </w:rPr>
              <w:t xml:space="preserve">: </w:t>
            </w:r>
          </w:p>
          <w:p>
            <w:pPr>
              <w:pStyle w:val="Normal"/>
              <w:spacing w:lineRule="auto" w:line="240" w:before="0" w:after="0"/>
              <w:ind w:left="71" w:hanging="0"/>
              <w:rPr/>
            </w:pPr>
            <w:r>
              <w:rPr>
                <w:sz w:val="18"/>
              </w:rPr>
              <w:t>(należy zsumować środki finansowe wymienione w pkt 2.1–2.4)</w:t>
            </w:r>
            <w:r>
              <w:rPr>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right="12" w:hanging="0"/>
              <w:jc w:val="right"/>
              <w:rPr/>
            </w:pPr>
            <w:r>
              <w:rPr>
                <w:b/>
              </w:rPr>
              <w:t xml:space="preserve"> </w:t>
            </w:r>
            <w:r>
              <w:rPr>
                <w:b/>
              </w:rPr>
              <w:t xml:space="preserve">zł </w:t>
            </w:r>
          </w:p>
        </w:tc>
      </w:tr>
      <w:tr>
        <w:trPr>
          <w:trHeight w:val="655"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 xml:space="preserve">2.1  </w:t>
            </w:r>
          </w:p>
        </w:tc>
        <w:tc>
          <w:tcPr>
            <w:tcW w:w="7547" w:type="dxa"/>
            <w:gridSpan w:val="2"/>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0" w:hanging="0"/>
              <w:rPr/>
            </w:pPr>
            <w:r>
              <w:rPr>
                <w:b/>
                <w:sz w:val="20"/>
              </w:rPr>
              <w:t>Środki finansowe własne</w:t>
            </w:r>
            <w:r>
              <w:rPr>
                <w:sz w:val="20"/>
                <w:vertAlign w:val="superscript"/>
              </w:rPr>
              <w:t>13)</w:t>
            </w:r>
            <w:r>
              <w:rPr>
                <w:b/>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446"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 w:type="dxa"/>
            </w:tcMar>
            <w:vAlign w:val="center"/>
          </w:tcPr>
          <w:p>
            <w:pPr>
              <w:pStyle w:val="Normal"/>
              <w:spacing w:lineRule="auto" w:line="240" w:before="0" w:after="0"/>
              <w:ind w:left="71" w:hanging="0"/>
              <w:jc w:val="both"/>
              <w:rPr/>
            </w:pPr>
            <w:r>
              <w:rPr>
                <w:b/>
                <w:sz w:val="20"/>
              </w:rPr>
              <w:t xml:space="preserve">2.2 </w:t>
            </w:r>
          </w:p>
        </w:tc>
        <w:tc>
          <w:tcPr>
            <w:tcW w:w="7547" w:type="dxa"/>
            <w:gridSpan w:val="2"/>
            <w:tcBorders>
              <w:top w:val="single" w:sz="4" w:space="0" w:color="000001"/>
              <w:left w:val="single" w:sz="4" w:space="0" w:color="000001"/>
              <w:bottom w:val="single" w:sz="6" w:space="0" w:color="000001"/>
              <w:insideH w:val="single" w:sz="6" w:space="0" w:color="000001"/>
            </w:tcBorders>
            <w:shd w:color="auto" w:fill="DDD9C3" w:val="clear"/>
            <w:tcMar>
              <w:left w:w="-5" w:type="dxa"/>
            </w:tcMar>
            <w:vAlign w:val="center"/>
          </w:tcPr>
          <w:p>
            <w:pPr>
              <w:pStyle w:val="Normal"/>
              <w:spacing w:lineRule="auto" w:line="240" w:before="0" w:after="0"/>
              <w:ind w:left="70" w:hanging="0"/>
              <w:rPr/>
            </w:pPr>
            <w:r>
              <w:rPr>
                <w:b/>
                <w:sz w:val="20"/>
              </w:rPr>
              <w:t>Świadczenia pieniężne od odbiorców zadania publicznego</w:t>
            </w:r>
            <w:r>
              <w:rPr>
                <w:sz w:val="20"/>
                <w:vertAlign w:val="superscript"/>
              </w:rPr>
              <w:t>13)</w:t>
            </w:r>
            <w:r>
              <w:rPr>
                <w:b/>
                <w:sz w:val="20"/>
              </w:rPr>
              <w:t xml:space="preserve"> </w:t>
            </w:r>
          </w:p>
        </w:tc>
        <w:tc>
          <w:tcPr>
            <w:tcW w:w="12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6" w:space="0" w:color="000001"/>
              <w:insideH w:val="single" w:sz="6"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14" w:hanging="0"/>
              <w:jc w:val="both"/>
              <w:rPr/>
            </w:pPr>
            <w:r>
              <w:rPr>
                <w:b/>
              </w:rPr>
              <w:t xml:space="preserve">zł </w:t>
            </w:r>
          </w:p>
        </w:tc>
      </w:tr>
      <w:tr>
        <w:trPr>
          <w:trHeight w:val="373"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vMerge w:val="restart"/>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5" w:type="dxa"/>
            </w:tcMar>
            <w:vAlign w:val="center"/>
          </w:tcPr>
          <w:p>
            <w:pPr>
              <w:pStyle w:val="Normal"/>
              <w:spacing w:lineRule="auto" w:line="240" w:before="0" w:after="0"/>
              <w:ind w:left="71" w:hanging="0"/>
              <w:jc w:val="both"/>
              <w:rPr/>
            </w:pPr>
            <w:r>
              <w:rPr>
                <w:b/>
                <w:sz w:val="20"/>
              </w:rPr>
              <w:t xml:space="preserve">2.3 </w:t>
            </w:r>
          </w:p>
        </w:tc>
        <w:tc>
          <w:tcPr>
            <w:tcW w:w="7547" w:type="dxa"/>
            <w:gridSpan w:val="2"/>
            <w:tcBorders>
              <w:top w:val="single" w:sz="6" w:space="0" w:color="000001"/>
              <w:left w:val="single" w:sz="4" w:space="0" w:color="000001"/>
              <w:bottom w:val="single" w:sz="4" w:space="0" w:color="000001"/>
              <w:insideH w:val="single" w:sz="4" w:space="0" w:color="000001"/>
            </w:tcBorders>
            <w:shd w:color="auto" w:fill="DDD9C3" w:val="clear"/>
            <w:tcMar>
              <w:left w:w="-5" w:type="dxa"/>
            </w:tcMar>
          </w:tcPr>
          <w:p>
            <w:pPr>
              <w:pStyle w:val="Normal"/>
              <w:spacing w:lineRule="auto" w:line="240" w:before="0" w:after="0"/>
              <w:ind w:left="70" w:hanging="0"/>
              <w:rPr/>
            </w:pPr>
            <w:r>
              <w:rPr>
                <w:b/>
                <w:sz w:val="20"/>
              </w:rPr>
              <w:t>Środki finansowe z innych źródeł publicznych</w:t>
            </w:r>
            <w:r>
              <w:rPr>
                <w:sz w:val="20"/>
                <w:vertAlign w:val="superscript"/>
              </w:rPr>
              <w:t xml:space="preserve">13), </w:t>
            </w:r>
            <w:r>
              <w:rPr>
                <w:rStyle w:val="Zakotwiczenieprzypisudolnego"/>
                <w:sz w:val="20"/>
                <w:vertAlign w:val="superscript"/>
              </w:rPr>
              <w:footnoteReference w:id="13"/>
            </w:r>
            <w:r>
              <w:rPr>
                <w:sz w:val="20"/>
                <w:vertAlign w:val="superscript"/>
              </w:rPr>
              <w:t>)</w:t>
            </w:r>
            <w:r>
              <w:rPr>
                <w:sz w:val="18"/>
              </w:rPr>
              <w:t xml:space="preserve"> </w:t>
            </w:r>
          </w:p>
        </w:tc>
        <w:tc>
          <w:tcPr>
            <w:tcW w:w="12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vMerge w:val="restart"/>
            <w:tcBorders>
              <w:top w:val="single" w:sz="6"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vMerge w:val="restart"/>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446"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rPr/>
            </w:pPr>
            <w:r>
              <w:rPr/>
            </w:r>
          </w:p>
        </w:tc>
        <w:tc>
          <w:tcPr>
            <w:tcW w:w="7547" w:type="dxa"/>
            <w:gridSpan w:val="2"/>
            <w:tcBorders>
              <w:top w:val="single" w:sz="4" w:space="0" w:color="000001"/>
              <w:left w:val="single" w:sz="4" w:space="0" w:color="000001"/>
              <w:bottom w:val="single" w:sz="4" w:space="0" w:color="000001"/>
              <w:insideH w:val="single" w:sz="4" w:space="0" w:color="000001"/>
            </w:tcBorders>
            <w:shd w:color="auto" w:fill="DDD9C3" w:val="clear"/>
            <w:tcMar>
              <w:left w:w="-5" w:type="dxa"/>
            </w:tcMar>
          </w:tcPr>
          <w:p>
            <w:pPr>
              <w:pStyle w:val="Normal"/>
              <w:spacing w:lineRule="auto" w:line="240" w:before="0" w:after="0"/>
              <w:ind w:left="70" w:hanging="0"/>
              <w:rPr/>
            </w:pPr>
            <w:r>
              <w:rPr>
                <w:sz w:val="18"/>
              </w:rPr>
              <w:t xml:space="preserve">Nazwa(-wy) organu(-nów) administracji publicznej lub jednostki(-tek) sektora finansów publicznych, który(-ra,-re) przekazał(a, y) lub przekaże(-żą) środki finansowe): </w:t>
            </w:r>
          </w:p>
        </w:tc>
        <w:tc>
          <w:tcPr>
            <w:tcW w:w="127" w:type="dxa"/>
            <w:vMerge w:val="restart"/>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DDD9C3" w:val="clear"/>
            <w:tcMar>
              <w:left w:w="2" w:type="dxa"/>
            </w:tcMar>
            <w:vAlign w:val="bottom"/>
          </w:tcPr>
          <w:p>
            <w:pPr>
              <w:pStyle w:val="Normal"/>
              <w:spacing w:lineRule="auto" w:line="240" w:before="0" w:after="0"/>
              <w:ind w:left="-5" w:hanging="0"/>
              <w:jc w:val="both"/>
              <w:rPr/>
            </w:pPr>
            <w:r>
              <w:rPr>
                <w:sz w:val="18"/>
              </w:rPr>
              <w:t xml:space="preserve"> </w:t>
            </w:r>
            <w:r>
              <w:rPr>
                <w:b/>
                <w:sz w:val="20"/>
              </w:rPr>
              <w:t xml:space="preserve"> </w:t>
            </w:r>
          </w:p>
        </w:tc>
        <w:tc>
          <w:tcPr>
            <w:tcW w:w="1880"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vMerge w:val="continue"/>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Pr>
          <w:p>
            <w:pPr>
              <w:pStyle w:val="Normal"/>
              <w:spacing w:lineRule="auto" w:line="240" w:before="0" w:after="0"/>
              <w:rPr/>
            </w:pPr>
            <w:r>
              <w:rPr/>
            </w:r>
          </w:p>
        </w:tc>
      </w:tr>
      <w:tr>
        <w:trPr>
          <w:trHeight w:val="218"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rPr/>
            </w:pPr>
            <w:r>
              <w:rPr/>
            </w:r>
          </w:p>
        </w:tc>
        <w:tc>
          <w:tcPr>
            <w:tcW w:w="70" w:type="dxa"/>
            <w:vMerge w:val="restart"/>
            <w:tcBorders>
              <w:top w:val="single" w:sz="6" w:space="0" w:color="000001"/>
              <w:left w:val="single" w:sz="4" w:space="0" w:color="000001"/>
              <w:bottom w:val="single" w:sz="6" w:space="0" w:color="000001"/>
              <w:insideH w:val="single" w:sz="6" w:space="0" w:color="000001"/>
            </w:tcBorders>
            <w:shd w:color="auto" w:fill="DDD9C3" w:val="clear"/>
            <w:tcMar>
              <w:left w:w="-5" w:type="dxa"/>
            </w:tcMar>
          </w:tcPr>
          <w:p>
            <w:pPr>
              <w:pStyle w:val="Normal"/>
              <w:spacing w:lineRule="auto" w:line="240" w:before="0" w:after="0"/>
              <w:rPr/>
            </w:pPr>
            <w:r>
              <w:rPr/>
            </w:r>
          </w:p>
        </w:tc>
        <w:tc>
          <w:tcPr>
            <w:tcW w:w="7477" w:type="dxa"/>
            <w:tcBorders>
              <w:top w:val="single" w:sz="4" w:space="0" w:color="000001"/>
              <w:bottom w:val="single" w:sz="4" w:space="0" w:color="000001"/>
              <w:insideH w:val="single" w:sz="4" w:space="0" w:color="000001"/>
            </w:tcBorders>
            <w:shd w:color="auto" w:fill="DDD9C3" w:val="clear"/>
            <w:tcMar>
              <w:left w:w="7" w:type="dxa"/>
            </w:tcMar>
          </w:tcPr>
          <w:p>
            <w:pPr>
              <w:pStyle w:val="Normal"/>
              <w:spacing w:lineRule="auto" w:line="240" w:before="0" w:after="0"/>
              <w:jc w:val="both"/>
              <w:rPr/>
            </w:pPr>
            <w:r>
              <mc:AlternateContent>
                <mc:Choice Requires="wpg">
                  <w:drawing>
                    <wp:anchor behindDoc="1" distT="0" distB="0" distL="114300" distR="114300" simplePos="0" locked="0" layoutInCell="1" allowOverlap="1" relativeHeight="2">
                      <wp:simplePos x="0" y="0"/>
                      <wp:positionH relativeFrom="column">
                        <wp:posOffset>0</wp:posOffset>
                      </wp:positionH>
                      <wp:positionV relativeFrom="paragraph">
                        <wp:posOffset>-20955</wp:posOffset>
                      </wp:positionV>
                      <wp:extent cx="4737100" cy="139700"/>
                      <wp:effectExtent l="0" t="0" r="0" b="0"/>
                      <wp:wrapNone/>
                      <wp:docPr id="1" name="Group 39522"/>
                      <a:graphic xmlns:a="http://schemas.openxmlformats.org/drawingml/2006/main">
                        <a:graphicData uri="http://schemas.microsoft.com/office/word/2010/wordprocessingGroup">
                          <wpg:wgp>
                            <wpg:cNvGrpSpPr/>
                            <wpg:grpSpPr>
                              <a:xfrm>
                                <a:off x="0" y="0"/>
                                <a:ext cx="4736520" cy="138960"/>
                              </a:xfrm>
                            </wpg:grpSpPr>
                            <wps:wsp>
                              <wps:cNvSpPr/>
                              <wps:spPr>
                                <a:xfrm>
                                  <a:off x="0" y="0"/>
                                  <a:ext cx="4736520" cy="138960"/>
                                </a:xfrm>
                                <a:custGeom>
                                  <a:avLst/>
                                  <a:gdLst/>
                                  <a:ahLst/>
                                  <a:rect l="l" t="t" r="r" b="b"/>
                                  <a:pathLst>
                                    <a:path w="4735703" h="138684">
                                      <a:moveTo>
                                        <a:pt x="0" y="0"/>
                                      </a:moveTo>
                                      <a:lnTo>
                                        <a:pt x="4735703" y="0"/>
                                      </a:lnTo>
                                      <a:lnTo>
                                        <a:pt x="4735703" y="138684"/>
                                      </a:lnTo>
                                      <a:lnTo>
                                        <a:pt x="0" y="138684"/>
                                      </a:lnTo>
                                      <a:lnTo>
                                        <a:pt x="0" y="0"/>
                                      </a:lnTo>
                                    </a:path>
                                  </a:pathLst>
                                </a:custGeom>
                                <a:solidFill>
                                  <a:srgbClr val="ffffff"/>
                                </a:solidFill>
                                <a:ln>
                                  <a:noFill/>
                                </a:ln>
                              </wps:spPr>
                              <wps:style>
                                <a:lnRef idx="0"/>
                                <a:fillRef idx="0"/>
                                <a:effectRef idx="0"/>
                                <a:fontRef idx="minor"/>
                              </wps:style>
                              <wps:bodyPr/>
                            </wps:wsp>
                          </wpg:wgp>
                        </a:graphicData>
                      </a:graphic>
                    </wp:anchor>
                  </w:drawing>
                </mc:Choice>
                <mc:Fallback>
                  <w:pict>
                    <v:group id="shape_0" alt="Group 39522" style="position:absolute;margin-left:0pt;margin-top:-1.65pt;width:372.95pt;height:10.95pt" coordorigin="0,-33" coordsize="7459,219"/>
                  </w:pict>
                </mc:Fallback>
              </mc:AlternateContent>
            </w:r>
            <w:r>
              <w:rPr>
                <w:sz w:val="18"/>
              </w:rPr>
              <w:t>………………………………………………………………………………………………………………………………………………………………</w:t>
            </w:r>
          </w:p>
        </w:tc>
        <w:tc>
          <w:tcPr>
            <w:tcW w:w="127"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 w:type="dxa"/>
            </w:tcMar>
          </w:tcPr>
          <w:p>
            <w:pPr>
              <w:pStyle w:val="Normal"/>
              <w:spacing w:lineRule="auto" w:line="240" w:before="0" w:after="0"/>
              <w:rPr/>
            </w:pPr>
            <w:r>
              <w:rPr/>
            </w:r>
          </w:p>
        </w:tc>
        <w:tc>
          <w:tcPr>
            <w:tcW w:w="1880"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vMerge w:val="continue"/>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Pr>
          <w:p>
            <w:pPr>
              <w:pStyle w:val="Normal"/>
              <w:spacing w:lineRule="auto" w:line="240" w:before="0" w:after="0"/>
              <w:rPr/>
            </w:pPr>
            <w:r>
              <w:rPr/>
            </w:r>
          </w:p>
        </w:tc>
      </w:tr>
      <w:tr>
        <w:trPr>
          <w:trHeight w:val="227"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vMerge w:val="continue"/>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5" w:type="dxa"/>
            </w:tcMar>
          </w:tcPr>
          <w:p>
            <w:pPr>
              <w:pStyle w:val="Normal"/>
              <w:spacing w:lineRule="auto" w:line="240" w:before="0" w:after="0"/>
              <w:rPr/>
            </w:pPr>
            <w:r>
              <w:rPr/>
            </w:r>
          </w:p>
        </w:tc>
        <w:tc>
          <w:tcPr>
            <w:tcW w:w="70" w:type="dxa"/>
            <w:vMerge w:val="continue"/>
            <w:tcBorders>
              <w:top w:val="single" w:sz="6" w:space="0" w:color="000001"/>
              <w:left w:val="single" w:sz="4" w:space="0" w:color="000001"/>
              <w:bottom w:val="single" w:sz="6" w:space="0" w:color="000001"/>
              <w:insideH w:val="single" w:sz="6" w:space="0" w:color="000001"/>
            </w:tcBorders>
            <w:shd w:fill="auto" w:val="clear"/>
            <w:tcMar>
              <w:left w:w="-5" w:type="dxa"/>
            </w:tcMar>
          </w:tcPr>
          <w:p>
            <w:pPr>
              <w:pStyle w:val="Normal"/>
              <w:spacing w:lineRule="auto" w:line="240" w:before="0" w:after="0"/>
              <w:rPr/>
            </w:pPr>
            <w:r>
              <w:rPr/>
            </w:r>
          </w:p>
        </w:tc>
        <w:tc>
          <w:tcPr>
            <w:tcW w:w="7477" w:type="dxa"/>
            <w:tcBorders>
              <w:top w:val="single" w:sz="6" w:space="0" w:color="000001"/>
              <w:bottom w:val="single" w:sz="6" w:space="0" w:color="000001"/>
              <w:insideH w:val="single" w:sz="6" w:space="0" w:color="000001"/>
            </w:tcBorders>
            <w:shd w:color="auto" w:fill="FFFFFF" w:val="clear"/>
            <w:tcMar>
              <w:left w:w="7" w:type="dxa"/>
            </w:tcMar>
          </w:tcPr>
          <w:p>
            <w:pPr>
              <w:pStyle w:val="Normal"/>
              <w:spacing w:lineRule="auto" w:line="240" w:before="0" w:after="0"/>
              <w:jc w:val="both"/>
              <w:rPr/>
            </w:pPr>
            <w:r>
              <w:rPr>
                <w:sz w:val="18"/>
              </w:rPr>
              <w:t>……………………………………………………………………………………………………………………………………………………………</w:t>
            </w:r>
            <w:r>
              <w:rPr>
                <w:sz w:val="18"/>
              </w:rPr>
              <w:t>...</w:t>
            </w:r>
          </w:p>
        </w:tc>
        <w:tc>
          <w:tcPr>
            <w:tcW w:w="127" w:type="dxa"/>
            <w:vMerge w:val="continue"/>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2" w:type="dxa"/>
            </w:tcMar>
          </w:tcPr>
          <w:p>
            <w:pPr>
              <w:pStyle w:val="Normal"/>
              <w:spacing w:lineRule="auto" w:line="240" w:before="0" w:after="0"/>
              <w:rPr/>
            </w:pPr>
            <w:r>
              <w:rPr/>
            </w:r>
          </w:p>
        </w:tc>
        <w:tc>
          <w:tcPr>
            <w:tcW w:w="1880"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vMerge w:val="continue"/>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Pr>
          <w:p>
            <w:pPr>
              <w:pStyle w:val="Normal"/>
              <w:spacing w:lineRule="auto" w:line="240" w:before="0" w:after="0"/>
              <w:rPr/>
            </w:pPr>
            <w:r>
              <w:rPr/>
            </w:r>
          </w:p>
        </w:tc>
      </w:tr>
      <w:tr>
        <w:trPr>
          <w:trHeight w:val="630"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 w:type="dxa"/>
            </w:tcMar>
            <w:vAlign w:val="center"/>
          </w:tcPr>
          <w:p>
            <w:pPr>
              <w:pStyle w:val="Normal"/>
              <w:spacing w:lineRule="auto" w:line="240" w:before="0" w:after="0"/>
              <w:ind w:left="71" w:hanging="0"/>
              <w:jc w:val="both"/>
              <w:rPr/>
            </w:pPr>
            <w:r>
              <w:rPr>
                <w:b/>
                <w:sz w:val="20"/>
              </w:rPr>
              <w:t xml:space="preserve">2.4 </w:t>
            </w:r>
          </w:p>
        </w:tc>
        <w:tc>
          <w:tcPr>
            <w:tcW w:w="7547" w:type="dxa"/>
            <w:gridSpan w:val="2"/>
            <w:tcBorders>
              <w:top w:val="single" w:sz="6"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0" w:hanging="0"/>
              <w:rPr/>
            </w:pPr>
            <w:r>
              <w:rPr>
                <w:b/>
                <w:sz w:val="20"/>
              </w:rPr>
              <w:t>Pozostałe</w:t>
            </w:r>
            <w:r>
              <w:rPr>
                <w:sz w:val="20"/>
                <w:vertAlign w:val="superscript"/>
              </w:rPr>
              <w:t>13)</w:t>
            </w:r>
            <w:r>
              <w:rPr>
                <w:b/>
                <w:sz w:val="20"/>
              </w:rPr>
              <w:t xml:space="preserve"> </w:t>
            </w:r>
          </w:p>
        </w:tc>
        <w:tc>
          <w:tcPr>
            <w:tcW w:w="127" w:type="dxa"/>
            <w:tcBorders>
              <w:top w:val="single" w:sz="6" w:space="0" w:color="000001"/>
              <w:left w:val="single" w:sz="6" w:space="0" w:color="000001"/>
              <w:bottom w:val="single" w:sz="4" w:space="0" w:color="000001"/>
              <w:right w:val="single" w:sz="6" w:space="0" w:color="000001"/>
              <w:insideH w:val="single" w:sz="4" w:space="0" w:color="000001"/>
              <w:insideV w:val="single" w:sz="6" w:space="0" w:color="000001"/>
            </w:tcBorders>
            <w:shd w:color="auto" w:fill="DDD9C3" w:val="clear"/>
          </w:tcPr>
          <w:p>
            <w:pPr>
              <w:pStyle w:val="Normal"/>
              <w:spacing w:lineRule="auto" w:line="240" w:before="0" w:after="0"/>
              <w:rPr/>
            </w:pPr>
            <w:r>
              <w:rPr/>
            </w:r>
          </w:p>
        </w:tc>
        <w:tc>
          <w:tcPr>
            <w:tcW w:w="1880" w:type="dxa"/>
            <w:tcBorders>
              <w:top w:val="single" w:sz="4" w:space="0" w:color="000001"/>
              <w:left w:val="single" w:sz="6" w:space="0" w:color="000001"/>
              <w:bottom w:val="single" w:sz="4" w:space="0" w:color="000001"/>
              <w:insideH w:val="single" w:sz="4" w:space="0" w:color="000001"/>
            </w:tcBorders>
            <w:shd w:fill="auto" w:val="clear"/>
            <w:tcMar>
              <w:left w:w="-7"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tcPr>
          <w:p>
            <w:pPr>
              <w:pStyle w:val="Normal"/>
              <w:spacing w:lineRule="auto" w:line="240" w:before="0" w:after="0"/>
              <w:ind w:left="14" w:right="12" w:hanging="0"/>
              <w:jc w:val="right"/>
              <w:rPr/>
            </w:pPr>
            <w:r>
              <w:rPr>
                <w:b/>
              </w:rPr>
              <w:t xml:space="preserve"> </w:t>
            </w:r>
            <w:r>
              <w:rPr>
                <w:b/>
              </w:rPr>
              <w:t xml:space="preserve">zł </w:t>
            </w:r>
          </w:p>
        </w:tc>
      </w:tr>
      <w:tr>
        <w:trPr>
          <w:trHeight w:val="660" w:hRule="atLeast"/>
        </w:trPr>
        <w:tc>
          <w:tcPr>
            <w:tcW w:w="563" w:type="dxa"/>
            <w:vMerge w:val="restart"/>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3 </w:t>
            </w:r>
          </w:p>
        </w:tc>
        <w:tc>
          <w:tcPr>
            <w:tcW w:w="7972" w:type="dxa"/>
            <w:gridSpan w:val="3"/>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 xml:space="preserve">Wkład osobowy i wkład rzeczowy ogółem: </w:t>
            </w:r>
          </w:p>
          <w:p>
            <w:pPr>
              <w:pStyle w:val="Normal"/>
              <w:spacing w:lineRule="auto" w:line="240" w:before="0" w:after="0"/>
              <w:ind w:left="71" w:hanging="0"/>
              <w:rPr/>
            </w:pPr>
            <w:r>
              <w:rPr>
                <w:sz w:val="18"/>
              </w:rPr>
              <w:t>(należy zsumować środki finansowe wymienione w pkt 3.1 i 3.2)</w:t>
            </w:r>
            <w:r>
              <w:rPr>
                <w:b/>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666"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 w:type="dxa"/>
            </w:tcMar>
            <w:vAlign w:val="center"/>
          </w:tcPr>
          <w:p>
            <w:pPr>
              <w:pStyle w:val="Normal"/>
              <w:spacing w:lineRule="auto" w:line="240" w:before="0" w:after="0"/>
              <w:ind w:left="85" w:hanging="0"/>
              <w:rPr/>
            </w:pPr>
            <w:r>
              <w:rPr>
                <w:b/>
                <w:sz w:val="20"/>
              </w:rPr>
              <w:t xml:space="preserve">3.1 </w:t>
            </w:r>
          </w:p>
        </w:tc>
        <w:tc>
          <w:tcPr>
            <w:tcW w:w="7547" w:type="dxa"/>
            <w:gridSpan w:val="2"/>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0" w:hanging="0"/>
              <w:rPr/>
            </w:pPr>
            <w:r>
              <w:rPr>
                <w:b/>
                <w:sz w:val="20"/>
              </w:rPr>
              <w:t xml:space="preserve">Wkład osobowy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707" w:hRule="atLeast"/>
        </w:trPr>
        <w:tc>
          <w:tcPr>
            <w:tcW w:w="563" w:type="dxa"/>
            <w:vMerge w:val="continue"/>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auto" w:val="clear"/>
            <w:tcMar>
              <w:left w:w="-7" w:type="dxa"/>
            </w:tcMar>
          </w:tcPr>
          <w:p>
            <w:pPr>
              <w:pStyle w:val="Normal"/>
              <w:spacing w:lineRule="auto" w:line="240" w:before="0" w:after="0"/>
              <w:rPr/>
            </w:pPr>
            <w:r>
              <w:rPr/>
            </w:r>
          </w:p>
        </w:tc>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5" w:type="dxa"/>
            </w:tcMar>
            <w:vAlign w:val="center"/>
          </w:tcPr>
          <w:p>
            <w:pPr>
              <w:pStyle w:val="Normal"/>
              <w:spacing w:lineRule="auto" w:line="240" w:before="0" w:after="0"/>
              <w:ind w:left="85" w:hanging="0"/>
              <w:rPr/>
            </w:pPr>
            <w:r>
              <w:rPr>
                <w:b/>
                <w:sz w:val="20"/>
              </w:rPr>
              <w:t xml:space="preserve">3.2 </w:t>
            </w:r>
          </w:p>
        </w:tc>
        <w:tc>
          <w:tcPr>
            <w:tcW w:w="7547" w:type="dxa"/>
            <w:gridSpan w:val="2"/>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0" w:hanging="0"/>
              <w:rPr/>
            </w:pPr>
            <w:r>
              <w:rPr>
                <w:b/>
                <w:sz w:val="20"/>
              </w:rPr>
              <w:t>Wkład rzeczowy</w:t>
            </w:r>
            <w:r>
              <w:rPr>
                <w:sz w:val="20"/>
                <w:vertAlign w:val="superscript"/>
              </w:rPr>
              <w:t>15)</w:t>
            </w:r>
            <w:r>
              <w:rPr>
                <w:b/>
                <w:sz w:val="20"/>
                <w:vertAlign w:val="superscript"/>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ind w:left="14" w:hanging="0"/>
              <w:jc w:val="both"/>
              <w:rPr/>
            </w:pPr>
            <w:r>
              <w:rPr>
                <w:b/>
              </w:rPr>
              <w:t xml:space="preserve">zł </w:t>
            </w:r>
          </w:p>
        </w:tc>
      </w:tr>
      <w:tr>
        <w:trPr>
          <w:trHeight w:val="785" w:hRule="atLeast"/>
        </w:trPr>
        <w:tc>
          <w:tcPr>
            <w:tcW w:w="56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4 </w:t>
            </w:r>
          </w:p>
        </w:tc>
        <w:tc>
          <w:tcPr>
            <w:tcW w:w="7972" w:type="dxa"/>
            <w:gridSpan w:val="3"/>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Udział kwoty dotacji w całkowitych kosztach zadania publicznego</w:t>
            </w:r>
            <w:r>
              <w:rPr>
                <w:rStyle w:val="Zakotwiczenieprzypisudolnego"/>
                <w:b/>
                <w:sz w:val="20"/>
              </w:rPr>
              <w:footnoteReference w:id="14"/>
            </w:r>
            <w:r>
              <w:rPr>
                <w:sz w:val="20"/>
                <w:vertAlign w:val="superscript"/>
              </w:rPr>
              <w:t>)</w:t>
            </w:r>
            <w:r>
              <w:rPr>
                <w:b/>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jc w:val="both"/>
              <w:rPr/>
            </w:pPr>
            <w:r>
              <w:rPr>
                <w:b/>
              </w:rPr>
              <w:t xml:space="preserve">% </w:t>
            </w:r>
          </w:p>
        </w:tc>
      </w:tr>
      <w:tr>
        <w:trPr>
          <w:trHeight w:val="784" w:hRule="atLeast"/>
        </w:trPr>
        <w:tc>
          <w:tcPr>
            <w:tcW w:w="56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5 </w:t>
            </w:r>
          </w:p>
        </w:tc>
        <w:tc>
          <w:tcPr>
            <w:tcW w:w="7972" w:type="dxa"/>
            <w:gridSpan w:val="3"/>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Udział innych środków finansowych w stosunku do otrzymanej kwoty dotacji</w:t>
            </w:r>
            <w:r>
              <w:rPr>
                <w:rStyle w:val="Zakotwiczenieprzypisudolnego"/>
                <w:b/>
                <w:sz w:val="20"/>
              </w:rPr>
              <w:footnoteReference w:id="15"/>
            </w:r>
            <w:r>
              <w:rPr>
                <w:sz w:val="20"/>
                <w:vertAlign w:val="superscript"/>
              </w:rPr>
              <w:t>)</w:t>
            </w:r>
            <w:r>
              <w:rPr>
                <w:b/>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jc w:val="both"/>
              <w:rPr/>
            </w:pPr>
            <w:r>
              <w:rPr>
                <w:b/>
              </w:rPr>
              <w:t xml:space="preserve">% </w:t>
            </w:r>
          </w:p>
        </w:tc>
      </w:tr>
      <w:tr>
        <w:trPr>
          <w:trHeight w:val="782" w:hRule="atLeast"/>
        </w:trPr>
        <w:tc>
          <w:tcPr>
            <w:tcW w:w="563"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color="auto" w:fill="DDD9C3" w:val="clear"/>
            <w:tcMar>
              <w:left w:w="-7" w:type="dxa"/>
            </w:tcMar>
            <w:vAlign w:val="center"/>
          </w:tcPr>
          <w:p>
            <w:pPr>
              <w:pStyle w:val="Normal"/>
              <w:spacing w:lineRule="auto" w:line="240" w:before="0" w:after="0"/>
              <w:ind w:left="3" w:hanging="0"/>
              <w:jc w:val="center"/>
              <w:rPr/>
            </w:pPr>
            <w:r>
              <w:rPr>
                <w:b/>
                <w:sz w:val="20"/>
              </w:rPr>
              <w:t xml:space="preserve">6 </w:t>
            </w:r>
          </w:p>
        </w:tc>
        <w:tc>
          <w:tcPr>
            <w:tcW w:w="7972" w:type="dxa"/>
            <w:gridSpan w:val="3"/>
            <w:tcBorders>
              <w:top w:val="single" w:sz="4" w:space="0" w:color="000001"/>
              <w:left w:val="single" w:sz="4" w:space="0" w:color="000001"/>
              <w:bottom w:val="single" w:sz="4" w:space="0" w:color="000001"/>
              <w:insideH w:val="single" w:sz="4" w:space="0" w:color="000001"/>
            </w:tcBorders>
            <w:shd w:color="auto" w:fill="DDD9C3" w:val="clear"/>
            <w:tcMar>
              <w:left w:w="-5" w:type="dxa"/>
            </w:tcMar>
            <w:vAlign w:val="center"/>
          </w:tcPr>
          <w:p>
            <w:pPr>
              <w:pStyle w:val="Normal"/>
              <w:spacing w:lineRule="auto" w:line="240" w:before="0" w:after="0"/>
              <w:ind w:left="71" w:hanging="0"/>
              <w:rPr/>
            </w:pPr>
            <w:r>
              <w:rPr>
                <w:b/>
                <w:sz w:val="20"/>
              </w:rPr>
              <w:t>Udział wkładu osobowego i wkładu rzeczowego w stosunku do otrzymanej kwoty dotacji</w:t>
            </w:r>
            <w:r>
              <w:rPr>
                <w:rStyle w:val="Zakotwiczenieprzypisudolnego"/>
                <w:b/>
                <w:sz w:val="20"/>
              </w:rPr>
              <w:footnoteReference w:id="16"/>
            </w:r>
            <w:r>
              <w:rPr>
                <w:sz w:val="20"/>
                <w:vertAlign w:val="superscript"/>
              </w:rPr>
              <w:t>)</w:t>
            </w:r>
            <w:r>
              <w:rPr>
                <w:b/>
                <w:sz w:val="20"/>
              </w:rPr>
              <w:t xml:space="preserve"> </w:t>
            </w:r>
          </w:p>
        </w:tc>
        <w:tc>
          <w:tcPr>
            <w:tcW w:w="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DD9C3" w:val="clear"/>
            <w:tcMar>
              <w:left w:w="2" w:type="dxa"/>
            </w:tcMar>
          </w:tcPr>
          <w:p>
            <w:pPr>
              <w:pStyle w:val="Normal"/>
              <w:spacing w:lineRule="auto" w:line="240" w:before="0" w:after="0"/>
              <w:rPr/>
            </w:pPr>
            <w:r>
              <w:rPr/>
            </w:r>
          </w:p>
        </w:tc>
        <w:tc>
          <w:tcPr>
            <w:tcW w:w="1880" w:type="dxa"/>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spacing w:lineRule="auto" w:line="240" w:before="0" w:after="0"/>
              <w:rPr/>
            </w:pPr>
            <w:r>
              <w:rPr/>
            </w:r>
          </w:p>
        </w:tc>
        <w:tc>
          <w:tcPr>
            <w:tcW w:w="227" w:type="dxa"/>
            <w:tcBorders>
              <w:top w:val="single" w:sz="4" w:space="0" w:color="000001"/>
              <w:left w:val="single" w:sz="6" w:space="0" w:color="000001"/>
              <w:bottom w:val="single" w:sz="4" w:space="0" w:color="000001"/>
              <w:right w:val="single" w:sz="6" w:space="0" w:color="000001"/>
              <w:insideH w:val="single" w:sz="4" w:space="0" w:color="000001"/>
              <w:insideV w:val="single" w:sz="6" w:space="0" w:color="000001"/>
            </w:tcBorders>
            <w:shd w:fill="auto" w:val="clear"/>
            <w:vAlign w:val="center"/>
          </w:tcPr>
          <w:p>
            <w:pPr>
              <w:pStyle w:val="Normal"/>
              <w:spacing w:lineRule="auto" w:line="240" w:before="0" w:after="0"/>
              <w:jc w:val="both"/>
              <w:rPr/>
            </w:pPr>
            <w:r>
              <w:rPr>
                <w:b/>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768"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3" w:type="dxa"/>
          <w:left w:w="-10" w:type="dxa"/>
          <w:bottom w:w="0" w:type="dxa"/>
          <w:right w:w="14" w:type="dxa"/>
        </w:tblCellMar>
        <w:tblLook w:firstRow="1" w:noVBand="1" w:lastRow="0" w:firstColumn="1" w:lastColumn="0" w:noHBand="0" w:val="04a0"/>
      </w:tblPr>
      <w:tblGrid>
        <w:gridCol w:w="10768"/>
      </w:tblGrid>
      <w:tr>
        <w:trPr>
          <w:trHeight w:val="698" w:hRule="atLeast"/>
        </w:trPr>
        <w:tc>
          <w:tcPr>
            <w:tcW w:w="107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10. Informacja o zamiarze odpłatnego wykonania zadania</w:t>
            </w:r>
            <w:r>
              <w:rPr>
                <w:rStyle w:val="Zakotwiczenieprzypisudolnego"/>
                <w:b/>
                <w:sz w:val="20"/>
              </w:rPr>
              <w:footnoteReference w:id="17"/>
            </w:r>
            <w:r>
              <w:rPr>
                <w:sz w:val="20"/>
                <w:vertAlign w:val="superscript"/>
              </w:rPr>
              <w:t>)</w:t>
            </w:r>
            <w:r>
              <w:rPr>
                <w:b/>
                <w:sz w:val="20"/>
              </w:rPr>
              <w:t xml:space="preserve"> </w:t>
            </w:r>
            <w:r>
              <w:rPr>
                <w:sz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i/>
                <w:sz w:val="18"/>
              </w:rPr>
              <w:t xml:space="preserve">  </w:t>
            </w:r>
            <w:r>
              <w:rPr>
                <w:b/>
                <w:sz w:val="20"/>
              </w:rPr>
              <w:t xml:space="preserve"> </w:t>
            </w:r>
          </w:p>
        </w:tc>
      </w:tr>
      <w:tr>
        <w:trPr>
          <w:trHeight w:val="2837" w:hRule="atLeast"/>
        </w:trPr>
        <w:tc>
          <w:tcPr>
            <w:tcW w:w="10768"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0"/>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sz w:val="16"/>
        </w:rPr>
        <w:t xml:space="preserve"> </w:t>
      </w:r>
    </w:p>
    <w:tbl>
      <w:tblPr>
        <w:tblStyle w:val="TableGrid"/>
        <w:tblW w:w="10768"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1" w:type="dxa"/>
          <w:left w:w="-10" w:type="dxa"/>
          <w:bottom w:w="0" w:type="dxa"/>
          <w:right w:w="10" w:type="dxa"/>
        </w:tblCellMar>
        <w:tblLook w:firstRow="1" w:noVBand="1" w:lastRow="0" w:firstColumn="1" w:lastColumn="0" w:noHBand="0" w:val="04a0"/>
      </w:tblPr>
      <w:tblGrid>
        <w:gridCol w:w="10768"/>
      </w:tblGrid>
      <w:tr>
        <w:trPr>
          <w:trHeight w:val="698" w:hRule="atLeast"/>
        </w:trPr>
        <w:tc>
          <w:tcPr>
            <w:tcW w:w="107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11. Zasoby kadrowe przewidywane do zaangażowania przy realizacji zadania publicznego</w:t>
            </w:r>
            <w:r>
              <w:rPr>
                <w:sz w:val="24"/>
              </w:rPr>
              <w:t xml:space="preserve"> </w:t>
            </w:r>
            <w:r>
              <w:rPr>
                <w:sz w:val="18"/>
              </w:rPr>
              <w:t>(należy opisać  kwalifikacje osób oraz ich sposób zaangażowania w realizację poszczególnych działań, z uwzględnieniem wolontariuszy oraz członków stowarzyszeń świadczących pracę społecznie)</w:t>
            </w:r>
            <w:r>
              <w:rPr>
                <w:i/>
                <w:sz w:val="18"/>
              </w:rPr>
              <w:t xml:space="preserve">  </w:t>
            </w:r>
          </w:p>
        </w:tc>
      </w:tr>
      <w:tr>
        <w:trPr>
          <w:trHeight w:val="2038" w:hRule="atLeast"/>
        </w:trPr>
        <w:tc>
          <w:tcPr>
            <w:tcW w:w="107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112"/>
              <w:rPr/>
            </w:pPr>
            <w:r>
              <w:rPr/>
              <w:t xml:space="preserve"> </w:t>
            </w:r>
          </w:p>
          <w:p>
            <w:pPr>
              <w:pStyle w:val="Normal"/>
              <w:spacing w:lineRule="auto" w:line="240" w:before="0" w:after="0"/>
              <w:rPr/>
            </w:pPr>
            <w:r>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772" w:type="dxa"/>
        <w:jc w:val="left"/>
        <w:tblInd w:w="-859" w:type="dxa"/>
        <w:tblBorders>
          <w:top w:val="single" w:sz="8" w:space="0" w:color="000001"/>
          <w:left w:val="single" w:sz="8" w:space="0" w:color="000001"/>
          <w:bottom w:val="single" w:sz="4" w:space="0" w:color="000001"/>
          <w:right w:val="single" w:sz="8" w:space="0" w:color="000001"/>
          <w:insideH w:val="single" w:sz="4" w:space="0" w:color="000001"/>
          <w:insideV w:val="single" w:sz="8" w:space="0" w:color="000001"/>
        </w:tblBorders>
        <w:tblCellMar>
          <w:top w:w="39" w:type="dxa"/>
          <w:left w:w="-10" w:type="dxa"/>
          <w:bottom w:w="0" w:type="dxa"/>
          <w:right w:w="11" w:type="dxa"/>
        </w:tblCellMar>
        <w:tblLook w:firstRow="1" w:noVBand="1" w:lastRow="0" w:firstColumn="1" w:lastColumn="0" w:noHBand="0" w:val="04a0"/>
      </w:tblPr>
      <w:tblGrid>
        <w:gridCol w:w="10772"/>
      </w:tblGrid>
      <w:tr>
        <w:trPr>
          <w:trHeight w:val="760"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 xml:space="preserve">12. Wycena wkładu osobowego przewidzianego do zaangażowania przy realizacji zadania publicznego </w:t>
            </w:r>
            <w:r>
              <w:rPr>
                <w:sz w:val="18"/>
              </w:rPr>
              <w:t>(należy opisać sposób wyceny wkładu osobowego</w:t>
            </w:r>
            <w:r>
              <w:rPr>
                <w:sz w:val="18"/>
                <w:vertAlign w:val="superscript"/>
              </w:rPr>
              <w:t>7)</w:t>
            </w:r>
            <w:r>
              <w:rPr>
                <w:sz w:val="18"/>
              </w:rPr>
              <w:t xml:space="preserve">, który zostanie zaangażowany przy realizacji zadania, wraz z podaniem cen rynkowych, na których podstawie jest szacowana jego wartość) </w:t>
            </w:r>
            <w:r>
              <w:rPr>
                <w:b/>
                <w:sz w:val="20"/>
              </w:rPr>
              <w:t xml:space="preserve"> </w:t>
            </w:r>
          </w:p>
        </w:tc>
      </w:tr>
      <w:tr>
        <w:trPr>
          <w:trHeight w:val="1972" w:hRule="atLeast"/>
        </w:trPr>
        <w:tc>
          <w:tcPr>
            <w:tcW w:w="10772" w:type="dxa"/>
            <w:tcBorders>
              <w:top w:val="single" w:sz="4"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772" w:type="dxa"/>
        <w:jc w:val="left"/>
        <w:tblInd w:w="-859" w:type="dxa"/>
        <w:tblBorders>
          <w:top w:val="single" w:sz="8" w:space="0" w:color="000001"/>
          <w:left w:val="single" w:sz="8" w:space="0" w:color="000001"/>
          <w:bottom w:val="single" w:sz="4" w:space="0" w:color="000001"/>
          <w:right w:val="single" w:sz="8" w:space="0" w:color="000001"/>
          <w:insideH w:val="single" w:sz="4" w:space="0" w:color="000001"/>
          <w:insideV w:val="single" w:sz="8" w:space="0" w:color="000001"/>
        </w:tblBorders>
        <w:tblCellMar>
          <w:top w:w="37" w:type="dxa"/>
          <w:left w:w="-10" w:type="dxa"/>
          <w:bottom w:w="0" w:type="dxa"/>
          <w:right w:w="10" w:type="dxa"/>
        </w:tblCellMar>
        <w:tblLook w:firstRow="1" w:noVBand="1" w:lastRow="0" w:firstColumn="1" w:lastColumn="0" w:noHBand="0" w:val="04a0"/>
      </w:tblPr>
      <w:tblGrid>
        <w:gridCol w:w="10772"/>
      </w:tblGrid>
      <w:tr>
        <w:trPr>
          <w:trHeight w:val="914" w:hRule="atLeast"/>
        </w:trPr>
        <w:tc>
          <w:tcPr>
            <w:tcW w:w="10772"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 xml:space="preserve">13. Wkład rzeczowy przewidziany do wykorzystania przy realizacji zadania publicznego </w:t>
            </w:r>
            <w:r>
              <w:rPr>
                <w:sz w:val="18"/>
              </w:rPr>
              <w:t>(należy szczegółowo opisać zasady oraz sposób wykorzystania wkładu rzeczowego</w:t>
            </w:r>
            <w:r>
              <w:rPr>
                <w:sz w:val="18"/>
                <w:vertAlign w:val="superscript"/>
              </w:rPr>
              <w:t>9)</w:t>
            </w:r>
            <w:r>
              <w:rPr>
                <w:sz w:val="18"/>
              </w:rPr>
              <w:t xml:space="preserve"> w realizację poszczególnych działań oraz, o ile kalkulacja przewidywanych kosztów obejmowała wycenę wkładu rzeczowego, opisać sposób jego wyceny wraz z podaniem cen rynkowych, na których podstawie jest szacowana jego wartość)</w:t>
            </w:r>
            <w:r>
              <w:rPr>
                <w:b/>
                <w:sz w:val="20"/>
              </w:rPr>
              <w:t xml:space="preserve"> </w:t>
            </w:r>
          </w:p>
        </w:tc>
      </w:tr>
      <w:tr>
        <w:trPr>
          <w:trHeight w:val="1970" w:hRule="atLeast"/>
        </w:trPr>
        <w:tc>
          <w:tcPr>
            <w:tcW w:w="10772" w:type="dxa"/>
            <w:tcBorders>
              <w:top w:val="single" w:sz="4"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p>
            <w:pPr>
              <w:pStyle w:val="Normal"/>
              <w:spacing w:lineRule="auto" w:line="240" w:before="0" w:after="0"/>
              <w:rPr/>
            </w:pPr>
            <w:r>
              <w:rPr>
                <w:b/>
                <w:sz w:val="16"/>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768" w:type="dxa"/>
        <w:jc w:val="left"/>
        <w:tblInd w:w="-85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7" w:type="dxa"/>
          <w:left w:w="-10" w:type="dxa"/>
          <w:bottom w:w="0" w:type="dxa"/>
          <w:right w:w="0" w:type="dxa"/>
        </w:tblCellMar>
        <w:tblLook w:firstRow="1" w:noVBand="1" w:lastRow="0" w:firstColumn="1" w:lastColumn="0" w:noHBand="0" w:val="04a0"/>
      </w:tblPr>
      <w:tblGrid>
        <w:gridCol w:w="10768"/>
      </w:tblGrid>
      <w:tr>
        <w:trPr>
          <w:trHeight w:val="504" w:hRule="atLeast"/>
        </w:trPr>
        <w:tc>
          <w:tcPr>
            <w:tcW w:w="107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25" w:hanging="283"/>
              <w:jc w:val="both"/>
              <w:rPr/>
            </w:pPr>
            <w:r>
              <w:rPr>
                <w:b/>
                <w:sz w:val="20"/>
              </w:rPr>
              <w:t xml:space="preserve">14. Inne informacje, które mogą mieć znaczenie przy ocenie oferty, w tym odnoszące się do kalkulacji przewidywanych kosztów oraz oświadczeń zawartych na końcu oferty </w:t>
            </w:r>
            <w:r>
              <w:rPr>
                <w:i/>
                <w:sz w:val="18"/>
              </w:rPr>
              <w:t xml:space="preserve"> </w:t>
            </w:r>
          </w:p>
        </w:tc>
      </w:tr>
      <w:tr>
        <w:trPr>
          <w:trHeight w:val="2036" w:hRule="atLeast"/>
        </w:trPr>
        <w:tc>
          <w:tcPr>
            <w:tcW w:w="107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113"/>
              <w:rPr/>
            </w:pPr>
            <w:r>
              <w:rPr/>
              <w:t xml:space="preserve"> </w:t>
            </w:r>
          </w:p>
          <w:p>
            <w:pPr>
              <w:pStyle w:val="Normal"/>
              <w:spacing w:lineRule="auto" w:line="240" w:before="0" w:after="112"/>
              <w:rPr/>
            </w:pPr>
            <w:r>
              <w:rPr/>
              <w:t xml:space="preserve"> </w:t>
            </w:r>
          </w:p>
          <w:p>
            <w:pPr>
              <w:pStyle w:val="Normal"/>
              <w:spacing w:lineRule="auto" w:line="240" w:before="0" w:after="110"/>
              <w:rPr/>
            </w:pPr>
            <w:r>
              <w:rPr/>
              <w:t xml:space="preserve"> </w:t>
            </w:r>
          </w:p>
        </w:tc>
      </w:tr>
    </w:tbl>
    <w:p>
      <w:pPr>
        <w:pStyle w:val="Normal"/>
        <w:spacing w:before="0" w:after="0"/>
        <w:rPr/>
      </w:pPr>
      <w:r>
        <w:rPr>
          <w:b/>
          <w:sz w:val="16"/>
        </w:rPr>
        <w:t xml:space="preserve"> </w:t>
      </w:r>
    </w:p>
    <w:p>
      <w:pPr>
        <w:pStyle w:val="Normal"/>
        <w:spacing w:before="0" w:after="0"/>
        <w:rPr/>
      </w:pPr>
      <w:r>
        <w:rPr>
          <w:b/>
          <w:sz w:val="16"/>
        </w:rPr>
        <w:t xml:space="preserve"> </w:t>
      </w:r>
    </w:p>
    <w:tbl>
      <w:tblPr>
        <w:tblStyle w:val="TableGrid"/>
        <w:tblW w:w="10710" w:type="dxa"/>
        <w:jc w:val="left"/>
        <w:tblInd w:w="-81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9" w:type="dxa"/>
          <w:left w:w="-10" w:type="dxa"/>
          <w:bottom w:w="0" w:type="dxa"/>
          <w:right w:w="16" w:type="dxa"/>
        </w:tblCellMar>
        <w:tblLook w:firstRow="1" w:noVBand="1" w:lastRow="0" w:firstColumn="1" w:lastColumn="0" w:noHBand="0" w:val="04a0"/>
      </w:tblPr>
      <w:tblGrid>
        <w:gridCol w:w="10710"/>
      </w:tblGrid>
      <w:tr>
        <w:trPr>
          <w:trHeight w:val="503" w:hRule="atLeast"/>
        </w:trPr>
        <w:tc>
          <w:tcPr>
            <w:tcW w:w="107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spacing w:lineRule="auto" w:line="240" w:before="0" w:after="0"/>
              <w:ind w:left="415" w:hanging="283"/>
              <w:jc w:val="both"/>
              <w:rPr/>
            </w:pPr>
            <w:r>
              <w:rPr>
                <w:b/>
                <w:sz w:val="20"/>
              </w:rPr>
              <w:t xml:space="preserve">15. Informacje o wcześniejszej działalności oferenta(-tów) w zakresie, którego dotyczy zadanie publiczne, w tym informacje obejmujące dotychczasowe doświadczenia oferenta(-tów) w realizacji podobnych zadań publicznych  </w:t>
            </w:r>
            <w:r>
              <w:rPr>
                <w:b/>
                <w:sz w:val="20"/>
                <w:vertAlign w:val="superscript"/>
              </w:rPr>
              <w:t xml:space="preserve"> </w:t>
            </w:r>
          </w:p>
        </w:tc>
      </w:tr>
      <w:tr>
        <w:trPr>
          <w:trHeight w:val="1630" w:hRule="atLeast"/>
        </w:trPr>
        <w:tc>
          <w:tcPr>
            <w:tcW w:w="10710" w:type="dxa"/>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Mar>
              <w:left w:w="-10" w:type="dxa"/>
            </w:tcMar>
          </w:tcPr>
          <w:p>
            <w:pPr>
              <w:pStyle w:val="Normal"/>
              <w:spacing w:lineRule="auto" w:line="240" w:before="0" w:after="112"/>
              <w:rPr/>
            </w:pPr>
            <w:r>
              <w:rPr/>
            </w:r>
          </w:p>
          <w:p>
            <w:pPr>
              <w:pStyle w:val="Normal"/>
              <w:spacing w:lineRule="auto" w:line="240" w:before="0" w:after="112"/>
              <w:rPr/>
            </w:pPr>
            <w:r>
              <w:rPr/>
            </w:r>
          </w:p>
          <w:p>
            <w:pPr>
              <w:pStyle w:val="Normal"/>
              <w:spacing w:lineRule="auto" w:line="240" w:before="0" w:after="112"/>
              <w:rPr/>
            </w:pPr>
            <w:r>
              <w:rPr/>
            </w:r>
          </w:p>
          <w:p>
            <w:pPr>
              <w:pStyle w:val="Normal"/>
              <w:spacing w:lineRule="auto" w:line="240" w:before="0" w:after="112"/>
              <w:rPr/>
            </w:pPr>
            <w:r>
              <w:rPr/>
            </w:r>
          </w:p>
          <w:p>
            <w:pPr>
              <w:pStyle w:val="Normal"/>
              <w:spacing w:lineRule="auto" w:line="240" w:before="0" w:after="112"/>
              <w:rPr/>
            </w:pPr>
            <w:r>
              <w:rPr/>
            </w:r>
          </w:p>
          <w:p>
            <w:pPr>
              <w:pStyle w:val="Normal"/>
              <w:spacing w:lineRule="auto" w:line="240" w:before="0" w:after="112"/>
              <w:rPr/>
            </w:pPr>
            <w:r>
              <w:rPr/>
            </w:r>
          </w:p>
          <w:p>
            <w:pPr>
              <w:pStyle w:val="Normal"/>
              <w:spacing w:lineRule="auto" w:line="240" w:before="0" w:after="112"/>
              <w:rPr/>
            </w:pPr>
            <w:r>
              <w:rPr/>
            </w:r>
          </w:p>
        </w:tc>
      </w:tr>
    </w:tbl>
    <w:p>
      <w:pPr>
        <w:pStyle w:val="Normal"/>
        <w:spacing w:before="0" w:after="3"/>
        <w:rPr/>
      </w:pPr>
      <w:r>
        <w:rPr>
          <w:sz w:val="18"/>
        </w:rPr>
        <w:t xml:space="preserve"> </w:t>
      </w:r>
    </w:p>
    <w:p>
      <w:pPr>
        <w:pStyle w:val="Normal"/>
        <w:spacing w:lineRule="auto" w:line="247" w:before="0" w:after="4"/>
        <w:ind w:left="-15" w:right="616" w:hanging="0"/>
        <w:rPr/>
      </w:pPr>
      <w:r>
        <w:rPr>
          <w:sz w:val="18"/>
        </w:rPr>
        <w:t>Oświadczam(my)</w:t>
      </w:r>
      <w:r>
        <w:rPr>
          <w:rStyle w:val="Zakotwiczenieprzypisudolnego"/>
          <w:sz w:val="18"/>
        </w:rPr>
        <w:footnoteReference w:id="18"/>
      </w:r>
      <w:r>
        <w:rPr>
          <w:sz w:val="18"/>
          <w:vertAlign w:val="superscript"/>
        </w:rPr>
        <w:t>)</w:t>
      </w:r>
      <w:r>
        <w:rPr>
          <w:sz w:val="18"/>
        </w:rPr>
        <w:t xml:space="preserve">, że: </w:t>
      </w:r>
    </w:p>
    <w:p>
      <w:pPr>
        <w:pStyle w:val="Normal"/>
        <w:numPr>
          <w:ilvl w:val="0"/>
          <w:numId w:val="2"/>
        </w:numPr>
        <w:spacing w:lineRule="auto" w:line="247" w:before="0" w:after="4"/>
        <w:ind w:left="293" w:right="616" w:hanging="293"/>
        <w:rPr/>
      </w:pPr>
      <w:r>
        <w:rPr>
          <w:sz w:val="18"/>
        </w:rPr>
        <w:t xml:space="preserve">proponowane zadanie publiczne będzie realizowane wyłącznie w zakresie działalności pożytku publicznego  oferenta(-tów); </w:t>
      </w:r>
    </w:p>
    <w:p>
      <w:pPr>
        <w:pStyle w:val="Normal"/>
        <w:numPr>
          <w:ilvl w:val="0"/>
          <w:numId w:val="2"/>
        </w:numPr>
        <w:spacing w:lineRule="auto" w:line="247" w:before="0" w:after="4"/>
        <w:ind w:left="293" w:right="616" w:hanging="293"/>
        <w:rPr/>
      </w:pPr>
      <w:r>
        <w:rPr>
          <w:sz w:val="18"/>
        </w:rPr>
        <w:t xml:space="preserve">pobieranie świadczeń pieniężnych będzie się odbywać wyłącznie w ramach prowadzonej odpłatnej działalności pożytku publicznego*;  </w:t>
      </w:r>
    </w:p>
    <w:p>
      <w:pPr>
        <w:pStyle w:val="Normal"/>
        <w:numPr>
          <w:ilvl w:val="0"/>
          <w:numId w:val="2"/>
        </w:numPr>
        <w:spacing w:lineRule="auto" w:line="247" w:before="0" w:after="4"/>
        <w:ind w:left="293" w:right="616" w:hanging="293"/>
        <w:rPr/>
      </w:pPr>
      <w:r>
        <w:rPr>
          <w:sz w:val="18"/>
        </w:rPr>
        <w:t xml:space="preserve">oferent* / oferenci* składający niniejszą ofertę nie zalega(-ją)* / zalega(-ją)* z opłacaniem należności z tytułu zobowiązań podatkowych; </w:t>
      </w:r>
    </w:p>
    <w:p>
      <w:pPr>
        <w:pStyle w:val="Normal"/>
        <w:numPr>
          <w:ilvl w:val="0"/>
          <w:numId w:val="2"/>
        </w:numPr>
        <w:spacing w:lineRule="auto" w:line="247" w:before="0" w:after="4"/>
        <w:ind w:left="293" w:right="616" w:hanging="293"/>
        <w:rPr/>
      </w:pPr>
      <w:r>
        <w:rPr>
          <w:sz w:val="18"/>
        </w:rPr>
        <w:t xml:space="preserve">oferent* / oferenci* składający niniejszą ofertę nie zalega(-ją)* / zalega(-ją)* z opłacaniem należności z tytułu składek na ubezpieczenia społeczne; </w:t>
      </w:r>
    </w:p>
    <w:p>
      <w:pPr>
        <w:pStyle w:val="Normal"/>
        <w:numPr>
          <w:ilvl w:val="0"/>
          <w:numId w:val="2"/>
        </w:numPr>
        <w:spacing w:lineRule="auto" w:line="247" w:before="0" w:after="4"/>
        <w:ind w:left="293" w:right="616" w:hanging="293"/>
        <w:rPr/>
      </w:pPr>
      <w:r>
        <w:rPr>
          <w:sz w:val="18"/>
        </w:rPr>
        <w:t xml:space="preserve">dane zawarte w części II niniejszej oferty są zgodne z Krajowym Rejestrem Sądowym* / właściwą ewidencją*; </w:t>
      </w:r>
    </w:p>
    <w:p>
      <w:pPr>
        <w:pStyle w:val="Normal"/>
        <w:numPr>
          <w:ilvl w:val="0"/>
          <w:numId w:val="2"/>
        </w:numPr>
        <w:spacing w:lineRule="auto" w:line="247" w:before="0" w:after="4"/>
        <w:ind w:left="293" w:right="616" w:hanging="293"/>
        <w:rPr/>
      </w:pPr>
      <w:r>
        <w:rPr>
          <w:sz w:val="18"/>
        </w:rPr>
        <w:t xml:space="preserve">wszystkie </w:t>
        <w:tab/>
        <w:t xml:space="preserve">informacje </w:t>
        <w:tab/>
        <w:t xml:space="preserve">podane </w:t>
        <w:tab/>
        <w:t xml:space="preserve">w </w:t>
        <w:tab/>
        <w:t xml:space="preserve">ofercie </w:t>
        <w:tab/>
        <w:t xml:space="preserve">oraz </w:t>
        <w:tab/>
        <w:t xml:space="preserve">załącznikach </w:t>
        <w:tab/>
        <w:t xml:space="preserve">są </w:t>
        <w:tab/>
        <w:t xml:space="preserve">zgodne </w:t>
        <w:tab/>
        <w:t xml:space="preserve">z </w:t>
        <w:tab/>
        <w:t xml:space="preserve">aktualnym </w:t>
        <w:tab/>
        <w:t xml:space="preserve">stanem </w:t>
        <w:tab/>
        <w:t xml:space="preserve">prawnym  i faktycznym; </w:t>
      </w:r>
    </w:p>
    <w:p>
      <w:pPr>
        <w:pStyle w:val="Normal"/>
        <w:numPr>
          <w:ilvl w:val="0"/>
          <w:numId w:val="2"/>
        </w:numPr>
        <w:spacing w:lineRule="auto" w:line="247" w:before="0" w:after="4"/>
        <w:ind w:left="293" w:right="616" w:hanging="293"/>
        <w:rPr/>
      </w:pPr>
      <w:r>
        <w:rPr>
          <w:sz w:val="18"/>
        </w:rPr>
        <w:t xml:space="preserve">w </w:t>
        <w:tab/>
        <w:t xml:space="preserve">zakresie </w:t>
        <w:tab/>
        <w:t xml:space="preserve">związanym </w:t>
        <w:tab/>
        <w:t xml:space="preserve">z </w:t>
        <w:tab/>
        <w:t xml:space="preserve">otwartym </w:t>
        <w:tab/>
        <w:t xml:space="preserve">konkursem </w:t>
        <w:tab/>
        <w:t xml:space="preserve">ofert, </w:t>
        <w:tab/>
        <w:t xml:space="preserve">w </w:t>
        <w:tab/>
        <w:t xml:space="preserve">tym </w:t>
        <w:tab/>
        <w:t xml:space="preserve">z </w:t>
        <w:tab/>
        <w:t xml:space="preserve">gromadzeniem, </w:t>
        <w:tab/>
        <w:t xml:space="preserve">przetwarzaniem  i przekazywaniem danych osobowych, a także wprowadzaniem ich do systemów informatycznych, osoby, których dotyczą te </w:t>
        <w:tab/>
        <w:t xml:space="preserve">dane, </w:t>
        <w:tab/>
        <w:t xml:space="preserve">złożyły </w:t>
        <w:tab/>
        <w:t xml:space="preserve">stosowne </w:t>
        <w:tab/>
        <w:t xml:space="preserve">oświadczenia </w:t>
        <w:tab/>
        <w:t xml:space="preserve">zgodnie </w:t>
        <w:tab/>
        <w:t xml:space="preserve">z </w:t>
        <w:tab/>
        <w:t xml:space="preserve">ustawą </w:t>
        <w:tab/>
        <w:t xml:space="preserve">z </w:t>
        <w:tab/>
        <w:t xml:space="preserve">dnia </w:t>
        <w:tab/>
        <w:t xml:space="preserve">29 </w:t>
        <w:tab/>
        <w:t xml:space="preserve">sierpnia </w:t>
        <w:tab/>
        <w:t xml:space="preserve">1997 </w:t>
        <w:tab/>
        <w:t xml:space="preserve">r.  o ochronie danych osobowych (Dz. U. z 2016 r. poz. 922). </w:t>
      </w:r>
    </w:p>
    <w:p>
      <w:pPr>
        <w:pStyle w:val="Normal"/>
        <w:spacing w:before="0" w:after="0"/>
        <w:rPr/>
      </w:pPr>
      <w:r>
        <w:rPr>
          <w:sz w:val="20"/>
        </w:rPr>
        <w:t xml:space="preserve"> </w:t>
      </w:r>
    </w:p>
    <w:p>
      <w:pPr>
        <w:pStyle w:val="Normal"/>
        <w:spacing w:lineRule="auto" w:line="247" w:before="0" w:after="7"/>
        <w:ind w:left="-5" w:hanging="10"/>
        <w:jc w:val="both"/>
        <w:rPr/>
      </w:pPr>
      <w:r>
        <w:rPr>
          <w:sz w:val="20"/>
        </w:rPr>
        <w:t xml:space="preserve">................................................................. </w:t>
      </w:r>
    </w:p>
    <w:p>
      <w:pPr>
        <w:pStyle w:val="Normal"/>
        <w:spacing w:lineRule="auto" w:line="247" w:before="0" w:after="7"/>
        <w:ind w:left="-5" w:hanging="10"/>
        <w:jc w:val="both"/>
        <w:rPr/>
      </w:pPr>
      <w:r>
        <w:rPr>
          <w:sz w:val="20"/>
        </w:rPr>
        <w:t xml:space="preserve">................................................................. </w:t>
      </w:r>
    </w:p>
    <w:p>
      <w:pPr>
        <w:pStyle w:val="Normal"/>
        <w:spacing w:lineRule="auto" w:line="247" w:before="0" w:after="7"/>
        <w:ind w:left="-5" w:hanging="10"/>
        <w:jc w:val="both"/>
        <w:rPr/>
      </w:pPr>
      <w:r>
        <w:rPr>
          <w:sz w:val="20"/>
        </w:rPr>
        <w:t xml:space="preserve">................................................................. </w:t>
      </w:r>
    </w:p>
    <w:p>
      <w:pPr>
        <w:pStyle w:val="Normal"/>
        <w:spacing w:lineRule="auto" w:line="228" w:before="0" w:after="23"/>
        <w:ind w:right="6922" w:hanging="0"/>
        <w:rPr/>
      </w:pPr>
      <w:r>
        <w:rPr>
          <w:sz w:val="16"/>
        </w:rPr>
        <w:t>(podpis osoby upoważnionej lub podpisy  osób upoważnionych do składania oświadczeń  woli w imieniu oferentów)</w:t>
      </w:r>
      <w:r>
        <w:rPr>
          <w:sz w:val="20"/>
        </w:rPr>
        <w:t xml:space="preserve"> </w:t>
      </w:r>
    </w:p>
    <w:p>
      <w:pPr>
        <w:pStyle w:val="Normal"/>
        <w:tabs>
          <w:tab w:val="center" w:pos="7910" w:leader="none"/>
        </w:tabs>
        <w:spacing w:lineRule="auto" w:line="247" w:before="0" w:after="229"/>
        <w:ind w:left="-15" w:hanging="0"/>
        <w:rPr/>
      </w:pPr>
      <w:r>
        <w:rPr>
          <w:sz w:val="20"/>
        </w:rPr>
        <w:t xml:space="preserve"> </w:t>
      </w:r>
      <w:r>
        <w:rPr>
          <w:sz w:val="20"/>
        </w:rPr>
        <w:tab/>
        <w:t xml:space="preserve">Data ........................................................ </w:t>
      </w:r>
    </w:p>
    <w:p>
      <w:pPr>
        <w:pStyle w:val="Normal"/>
        <w:spacing w:before="0" w:after="6"/>
        <w:rPr>
          <w:b/>
          <w:b/>
          <w:sz w:val="20"/>
        </w:rPr>
      </w:pPr>
      <w:r>
        <w:rPr/>
      </w:r>
    </w:p>
    <w:sectPr>
      <w:footerReference w:type="default" r:id="rId4"/>
      <w:footnotePr>
        <w:numFmt w:val="decimal"/>
      </w:footnotePr>
      <w:type w:val="nextPage"/>
      <w:pgSz w:w="11906" w:h="16838"/>
      <w:pgMar w:left="1419" w:right="533" w:header="0" w:top="1087" w:footer="714" w:bottom="1258"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right="800" w:hanging="0"/>
      <w:jc w:val="right"/>
      <w:rPr/>
    </w:pPr>
    <w:r>
      <w:rPr/>
      <w:fldChar w:fldCharType="begin"/>
    </w:r>
    <w:r>
      <w:instrText> PAGE </w:instrText>
    </w:r>
    <w:r>
      <w:fldChar w:fldCharType="separate"/>
    </w:r>
    <w:r>
      <w:t>5</w:t>
    </w:r>
    <w:r>
      <w:fldChar w:fldCharType="end"/>
    </w:r>
    <w:r>
      <w:rPr/>
      <w:t xml:space="preserve"> </w:t>
    </w:r>
  </w:p>
  <w:p>
    <w:pPr>
      <w:pStyle w:val="Normal"/>
      <w:spacing w:before="0" w:after="0"/>
      <w:rPr/>
    </w:pPr>
    <w:r>
      <w:rPr>
        <w:rFonts w:eastAsia="Times New Roman" w:cs="Times New Roman" w:ascii="Times New Roman" w:hAnsi="Times New Roman"/>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right="738" w:hanging="0"/>
      <w:jc w:val="right"/>
      <w:rPr/>
    </w:pPr>
    <w:r>
      <w:rPr/>
      <w:fldChar w:fldCharType="begin"/>
    </w:r>
    <w:r>
      <w:instrText> PAGE </w:instrText>
    </w:r>
    <w:r>
      <w:fldChar w:fldCharType="separate"/>
    </w:r>
    <w:r>
      <w:t>12</w:t>
    </w:r>
    <w:r>
      <w:fldChar w:fldCharType="end"/>
    </w:r>
    <w:r>
      <w:rPr/>
      <w:t xml:space="preserve"> </w:t>
    </w:r>
  </w:p>
  <w:p>
    <w:pPr>
      <w:pStyle w:val="Normal"/>
      <w:spacing w:before="0" w:after="0"/>
      <w:ind w:left="-2" w:hanging="0"/>
      <w:rPr/>
    </w:pPr>
    <w:r>
      <w:rPr>
        <w:rFonts w:eastAsia="Times New Roman" w:cs="Times New Roman" w:ascii="Times New Roman" w:hAnsi="Times New Roman"/>
        <w:sz w:val="24"/>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description"/>
        <w:rPr/>
      </w:pPr>
      <w:r>
        <w:rPr>
          <w:rStyle w:val="Footnotemark"/>
        </w:rPr>
        <w:footnoteRef/>
        <w:tab/>
      </w:r>
      <w:r>
        <w:rPr/>
        <w:t xml:space="preserve"> </w:t>
      </w:r>
      <w:r>
        <w:rPr>
          <w:sz w:val="13"/>
        </w:rPr>
        <w:t>)</w:t>
      </w:r>
    </w:p>
    <w:p>
      <w:pPr>
        <w:pStyle w:val="Footnotedescription"/>
        <w:spacing w:lineRule="auto" w:line="240"/>
        <w:ind w:left="141" w:right="806" w:hanging="38"/>
        <w:jc w:val="both"/>
        <w:rPr/>
      </w:pPr>
      <w:r>
        <w:rPr>
          <w:sz w:val="20"/>
        </w:rPr>
        <w:tab/>
        <w:t xml:space="preserve"> </w:t>
      </w:r>
      <w:r>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r>
        <w:rPr>
          <w:sz w:val="20"/>
        </w:rPr>
        <w:t xml:space="preserve"> </w:t>
      </w:r>
    </w:p>
  </w:footnote>
  <w:footnote w:id="3">
    <w:p>
      <w:pPr>
        <w:pStyle w:val="Footnotedescription"/>
        <w:rPr/>
      </w:pPr>
      <w:r>
        <w:rPr>
          <w:rStyle w:val="Footnotemark"/>
        </w:rPr>
        <w:footnoteRef/>
        <w:tab/>
      </w:r>
      <w:r>
        <w:rPr/>
        <w:t xml:space="preserve"> </w:t>
      </w:r>
      <w:r>
        <w:rPr>
          <w:sz w:val="13"/>
        </w:rPr>
        <w:t>)</w:t>
      </w:r>
    </w:p>
    <w:p>
      <w:pPr>
        <w:pStyle w:val="Footnotedescription"/>
        <w:ind w:left="103" w:hanging="0"/>
        <w:rPr/>
      </w:pPr>
      <w:r>
        <w:rPr>
          <w:sz w:val="20"/>
        </w:rPr>
        <w:tab/>
        <w:t xml:space="preserve"> </w:t>
      </w:r>
      <w:r>
        <w:rPr/>
        <w:t>Należy określić, czy podstawą są zasady określone w statucie, pełnomocnictwo czy też inna podstawa.</w:t>
      </w:r>
      <w:r>
        <w:rPr>
          <w:sz w:val="20"/>
        </w:rPr>
        <w:t xml:space="preserve"> </w:t>
      </w:r>
    </w:p>
  </w:footnote>
  <w:footnote w:id="4">
    <w:p>
      <w:pPr>
        <w:pStyle w:val="Footnotedescription"/>
        <w:rPr/>
      </w:pPr>
      <w:r>
        <w:rPr>
          <w:rStyle w:val="Footnotemark"/>
        </w:rPr>
        <w:footnoteRef/>
        <w:tab/>
      </w:r>
      <w:r>
        <w:rPr/>
        <w:t xml:space="preserve"> </w:t>
      </w:r>
      <w:r>
        <w:rPr>
          <w:sz w:val="13"/>
        </w:rPr>
        <w:t>)</w:t>
      </w:r>
    </w:p>
    <w:p>
      <w:pPr>
        <w:pStyle w:val="Footnotedescription"/>
        <w:spacing w:lineRule="auto" w:line="240"/>
        <w:ind w:left="141" w:right="308" w:hanging="38"/>
        <w:jc w:val="both"/>
        <w:rPr/>
      </w:pPr>
      <w:r>
        <w:rPr>
          <w:sz w:val="20"/>
        </w:rPr>
        <w:tab/>
        <w:t xml:space="preserve"> </w:t>
      </w:r>
      <w:r>
        <w:rPr/>
        <w:t>Dotyczy zakresu działania tej części zadania, która będzie realizowana przez podmiot niebędący stroną umowy, o którym mowa w art. 16 ust. 4 ustawy z dnia 24 kwietnia 2003  r. o działalności pożytku publicznego i o wolontariacie.</w:t>
      </w:r>
      <w:r>
        <w:rPr>
          <w:sz w:val="20"/>
        </w:rPr>
        <w:t xml:space="preserve"> </w:t>
      </w:r>
    </w:p>
  </w:footnote>
  <w:footnote w:id="5">
    <w:p>
      <w:pPr>
        <w:pStyle w:val="Footnotedescription"/>
        <w:rPr/>
      </w:pPr>
      <w:r>
        <w:rPr>
          <w:rStyle w:val="Footnotemark"/>
        </w:rPr>
        <w:footnoteRef/>
        <w:tab/>
      </w:r>
      <w:r>
        <w:rPr/>
        <w:t xml:space="preserve"> </w:t>
      </w:r>
      <w:r>
        <w:rPr>
          <w:sz w:val="13"/>
        </w:rPr>
        <w:t xml:space="preserve">)    </w:t>
      </w:r>
    </w:p>
    <w:p>
      <w:pPr>
        <w:pStyle w:val="Footnotedescription"/>
        <w:ind w:left="221" w:hanging="0"/>
        <w:rPr/>
      </w:pPr>
      <w:r>
        <w:rPr/>
        <w:tab/>
        <w:t>Na przykład środki finansowe oferenta, inne środki publiczne (np. dotacje), świadczenia pieniężne od odbiorców zadania.</w:t>
      </w:r>
      <w:r>
        <w:rPr>
          <w:sz w:val="20"/>
        </w:rPr>
        <w:t xml:space="preserve">   </w:t>
      </w:r>
    </w:p>
  </w:footnote>
  <w:footnote w:id="6">
    <w:p>
      <w:pPr>
        <w:pStyle w:val="Footnotedescription"/>
        <w:rPr/>
      </w:pPr>
      <w:r>
        <w:rPr>
          <w:rStyle w:val="Footnotemark"/>
        </w:rPr>
        <w:footnoteRef/>
        <w:tab/>
      </w:r>
      <w:r>
        <w:rPr/>
        <w:t xml:space="preserve"> </w:t>
      </w:r>
      <w:r>
        <w:rPr>
          <w:sz w:val="13"/>
        </w:rPr>
        <w:t>)</w:t>
      </w:r>
    </w:p>
    <w:p>
      <w:pPr>
        <w:pStyle w:val="Footnotedescription"/>
        <w:ind w:left="103" w:hanging="0"/>
        <w:rPr/>
      </w:pPr>
      <w:r>
        <w:rPr>
          <w:sz w:val="20"/>
        </w:rPr>
        <w:tab/>
        <w:t xml:space="preserve">   </w:t>
      </w:r>
      <w:r>
        <w:rPr/>
        <w:t>Wkładem osobowym są praca społeczna członków i świadczenia wolontariuszy planowane do zaangażowania w realizację zadania publicznego.</w:t>
      </w:r>
      <w:r>
        <w:rPr>
          <w:sz w:val="20"/>
        </w:rPr>
        <w:t xml:space="preserve"> </w:t>
      </w:r>
    </w:p>
  </w:footnote>
  <w:footnote w:id="7">
    <w:p>
      <w:pPr>
        <w:pStyle w:val="Footnotedescription"/>
        <w:rPr/>
      </w:pPr>
      <w:r>
        <w:rPr>
          <w:rStyle w:val="Footnotemark"/>
        </w:rPr>
        <w:footnoteRef/>
        <w:tab/>
      </w:r>
      <w:r>
        <w:rPr/>
        <w:t xml:space="preserve"> </w:t>
      </w:r>
      <w:r>
        <w:rPr>
          <w:sz w:val="13"/>
        </w:rPr>
        <w:t>)</w:t>
      </w:r>
    </w:p>
    <w:p>
      <w:pPr>
        <w:pStyle w:val="Footnotedescription"/>
        <w:ind w:left="103" w:hanging="0"/>
        <w:rPr/>
      </w:pPr>
      <w:r>
        <w:rPr>
          <w:sz w:val="20"/>
        </w:rPr>
        <w:tab/>
        <w:t xml:space="preserve">   </w:t>
      </w:r>
      <w:r>
        <w:rPr/>
        <w:t>Wypełnić jedynie w przypadku, gdy organ w ogłoszeniu o otwartym konkursie ofert wskazał podanie tych informacji jako obowiązkowe</w:t>
      </w:r>
      <w:r>
        <w:rPr>
          <w:b/>
        </w:rPr>
        <w:t>.</w:t>
      </w:r>
      <w:r>
        <w:rPr/>
        <w:t xml:space="preserve">  </w:t>
      </w:r>
    </w:p>
  </w:footnote>
  <w:footnote w:id="8">
    <w:p>
      <w:pPr>
        <w:pStyle w:val="Footnotedescription"/>
        <w:rPr/>
      </w:pPr>
      <w:r>
        <w:rPr>
          <w:rStyle w:val="Footnotemark"/>
        </w:rPr>
        <w:footnoteRef/>
        <w:tab/>
      </w:r>
      <w:r>
        <w:rPr/>
        <w:t xml:space="preserve"> </w:t>
      </w:r>
      <w:r>
        <w:rPr>
          <w:sz w:val="13"/>
        </w:rPr>
        <w:t>)</w:t>
      </w:r>
    </w:p>
    <w:p>
      <w:pPr>
        <w:pStyle w:val="Footnotedescription"/>
        <w:spacing w:lineRule="auto" w:line="278"/>
        <w:ind w:firstLine="103"/>
        <w:rPr/>
      </w:pPr>
      <w:r>
        <w:rPr>
          <w:sz w:val="20"/>
        </w:rPr>
        <w:tab/>
        <w:t xml:space="preserve">   </w:t>
      </w:r>
      <w:r>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r>
        <w:rPr>
          <w:rFonts w:eastAsia="Times New Roman" w:cs="Times New Roman" w:ascii="Times New Roman" w:hAnsi="Times New Roman"/>
          <w:sz w:val="20"/>
        </w:rPr>
        <w:t xml:space="preserve"> </w:t>
      </w:r>
    </w:p>
  </w:footnote>
  <w:footnote w:id="9">
    <w:p>
      <w:pPr>
        <w:pStyle w:val="Footnotedescription"/>
        <w:rPr/>
      </w:pPr>
      <w:r>
        <w:rPr>
          <w:rStyle w:val="Footnotemark"/>
        </w:rPr>
        <w:footnoteRef/>
        <w:tab/>
      </w:r>
      <w:r>
        <w:rPr/>
        <w:t xml:space="preserve"> </w:t>
      </w:r>
      <w:r>
        <w:rPr>
          <w:sz w:val="13"/>
        </w:rPr>
        <w:t>)</w:t>
      </w:r>
    </w:p>
    <w:p>
      <w:pPr>
        <w:pStyle w:val="Footnotedescription"/>
        <w:spacing w:lineRule="auto" w:line="252"/>
        <w:ind w:left="142" w:firstLine="26"/>
        <w:jc w:val="both"/>
        <w:rPr/>
      </w:pPr>
      <w:r>
        <w:rPr>
          <w:sz w:val="24"/>
        </w:rPr>
        <w:tab/>
        <w:t xml:space="preserve"> </w:t>
      </w:r>
      <w:r>
        <w:rPr/>
        <w:t xml:space="preserve">Należy wpisać koszty bezpośrednio związane z celem realizowanego zadania publicznego. W przypadku oferty wspólnej powyższe koszty należy wpisać dla każdego oferenta oddzielnie.     W przypadku większej liczby kosztów istnieje możliwość dodawania kolejnych wierszy. </w:t>
      </w:r>
      <w:r>
        <w:rPr>
          <w:sz w:val="22"/>
        </w:rPr>
        <w:t xml:space="preserve">5 </w:t>
      </w:r>
    </w:p>
    <w:p>
      <w:pPr>
        <w:pStyle w:val="Footnotedescription"/>
        <w:rPr/>
      </w:pPr>
      <w:r>
        <w:rPr>
          <w:rFonts w:eastAsia="Times New Roman" w:cs="Times New Roman" w:ascii="Times New Roman" w:hAnsi="Times New Roman"/>
          <w:sz w:val="24"/>
        </w:rPr>
        <w:tab/>
        <w:t xml:space="preserve"> </w:t>
      </w:r>
    </w:p>
  </w:footnote>
  <w:footnote w:id="10">
    <w:p>
      <w:pPr>
        <w:pStyle w:val="Footnotedescription"/>
        <w:rPr/>
      </w:pPr>
      <w:r>
        <w:rPr>
          <w:rStyle w:val="Footnotemark"/>
        </w:rPr>
        <w:footnoteRef/>
        <w:tab/>
      </w:r>
      <w:r>
        <w:rPr/>
        <w:t xml:space="preserve"> </w:t>
      </w:r>
      <w:r>
        <w:rPr>
          <w:sz w:val="13"/>
        </w:rPr>
        <w:t>)</w:t>
      </w:r>
    </w:p>
    <w:p>
      <w:pPr>
        <w:pStyle w:val="Footnotedescription"/>
        <w:spacing w:lineRule="auto" w:line="276"/>
        <w:ind w:left="142" w:firstLine="26"/>
        <w:jc w:val="both"/>
        <w:rPr/>
      </w:pPr>
      <w:r>
        <w:rPr>
          <w:sz w:val="24"/>
        </w:rPr>
        <w:tab/>
        <w:t xml:space="preserve"> </w:t>
      </w:r>
      <w:r>
        <w:rPr/>
        <w:t>Należy wpisać koszty obsługi  zadania, które są związane z wykonywaniem działań o charakterze administracyjnym, nadzorczym i kontrolnym, w tym z obsługą finansową i prawną projektu.     W przypadku oferty wspólnej powyższe koszty należy wpisać dla każdego oferenta oddzielnie.</w:t>
      </w:r>
      <w:r>
        <w:rPr>
          <w:rFonts w:eastAsia="Times New Roman" w:cs="Times New Roman" w:ascii="Times New Roman" w:hAnsi="Times New Roman"/>
          <w:sz w:val="24"/>
        </w:rPr>
        <w:t xml:space="preserve"> </w:t>
      </w:r>
      <w:r>
        <w:rPr/>
        <w:t>W przypadku większej liczby kosztów istnieje możliwość dodawania kolejnych wierszy.</w:t>
      </w:r>
      <w:r>
        <w:rPr>
          <w:rFonts w:eastAsia="Times New Roman" w:cs="Times New Roman" w:ascii="Times New Roman" w:hAnsi="Times New Roman"/>
          <w:sz w:val="24"/>
        </w:rPr>
        <w:t xml:space="preserve"> </w:t>
      </w:r>
    </w:p>
  </w:footnote>
  <w:footnote w:id="11">
    <w:p>
      <w:pPr>
        <w:pStyle w:val="Footnotedescription"/>
        <w:spacing w:lineRule="auto" w:line="276"/>
        <w:ind w:right="80" w:hanging="0"/>
        <w:jc w:val="right"/>
        <w:rPr/>
      </w:pPr>
      <w:r>
        <w:rPr>
          <w:rStyle w:val="Footnotemark"/>
        </w:rPr>
        <w:footnoteRef/>
        <w:tab/>
      </w:r>
      <w:r>
        <w:rPr/>
        <w:t xml:space="preserve"> </w:t>
      </w:r>
      <w:r>
        <w:rPr>
          <w:vertAlign w:val="superscript"/>
        </w:rPr>
        <w:t>)</w:t>
      </w:r>
      <w:r>
        <w:rPr>
          <w:rFonts w:eastAsia="Times New Roman" w:cs="Times New Roman" w:ascii="Times New Roman" w:hAnsi="Times New Roman"/>
          <w:sz w:val="20"/>
        </w:rPr>
        <w:t xml:space="preserve"> </w:t>
      </w:r>
      <w:r>
        <w:rPr/>
        <w:t>Dotyczy oferty wspólnej. W przypadku większej liczby oferentów istnieje możliwość dodawania kolejnych wierszy.</w:t>
      </w:r>
      <w:r>
        <w:rPr>
          <w:rFonts w:eastAsia="Times New Roman" w:cs="Times New Roman" w:ascii="Times New Roman" w:hAnsi="Times New Roman"/>
          <w:sz w:val="20"/>
        </w:rPr>
        <w:t xml:space="preserve"> </w:t>
      </w:r>
      <w:r>
        <w:rPr>
          <w:sz w:val="22"/>
        </w:rPr>
        <w:t xml:space="preserve">6 </w:t>
      </w:r>
    </w:p>
    <w:p>
      <w:pPr>
        <w:pStyle w:val="Footnotedescription"/>
        <w:rPr/>
      </w:pPr>
      <w:r>
        <w:rPr>
          <w:rFonts w:eastAsia="Times New Roman" w:cs="Times New Roman" w:ascii="Times New Roman" w:hAnsi="Times New Roman"/>
          <w:sz w:val="24"/>
        </w:rPr>
        <w:tab/>
        <w:t xml:space="preserve"> </w:t>
      </w:r>
    </w:p>
  </w:footnote>
  <w:footnote w:id="12">
    <w:p>
      <w:pPr>
        <w:pStyle w:val="Footnotedescription"/>
        <w:rPr/>
      </w:pPr>
      <w:r>
        <w:rPr>
          <w:rStyle w:val="Footnotemark"/>
        </w:rPr>
        <w:footnoteRef/>
        <w:tab/>
      </w:r>
      <w:r>
        <w:rPr/>
        <w:t xml:space="preserve"> </w:t>
      </w:r>
      <w:r>
        <w:rPr>
          <w:sz w:val="13"/>
        </w:rPr>
        <w:t>)</w:t>
      </w:r>
    </w:p>
    <w:p>
      <w:pPr>
        <w:pStyle w:val="Footnotedescription"/>
        <w:ind w:left="168" w:hanging="0"/>
        <w:rPr/>
      </w:pPr>
      <w:r>
        <w:rPr>
          <w:sz w:val="20"/>
        </w:rPr>
        <w:tab/>
        <w:t xml:space="preserve"> </w:t>
      </w:r>
      <w:r>
        <w:rPr/>
        <w:t>Wypełnić jedynie w przypadku wsparcia realizacji zadania publicznego.</w:t>
      </w:r>
      <w:r>
        <w:rPr>
          <w:sz w:val="20"/>
        </w:rPr>
        <w:t xml:space="preserve"> </w:t>
      </w:r>
    </w:p>
  </w:footnote>
  <w:footnote w:id="13">
    <w:p>
      <w:pPr>
        <w:pStyle w:val="Footnotedescription"/>
        <w:rPr/>
      </w:pPr>
      <w:r>
        <w:rPr>
          <w:rStyle w:val="Footnotemark"/>
        </w:rPr>
        <w:footnoteRef/>
        <w:tab/>
      </w:r>
      <w:r>
        <w:rPr/>
        <w:t xml:space="preserve"> </w:t>
      </w:r>
      <w:r>
        <w:rPr>
          <w:sz w:val="13"/>
        </w:rPr>
        <w:t xml:space="preserve">) </w:t>
      </w:r>
    </w:p>
    <w:p>
      <w:pPr>
        <w:pStyle w:val="Footnotedescription"/>
        <w:spacing w:lineRule="auto" w:line="228"/>
        <w:ind w:right="747" w:firstLine="240"/>
        <w:jc w:val="both"/>
        <w:rPr/>
      </w:pPr>
      <w:r>
        <w:rPr/>
        <w:tab/>
        <w:t xml:space="preserve">Na przykład dotacje z budżetu państwa lub budżetu jednostki samorządu terytorialnego, funduszy celowych, środki     z  funduszy strukturalnych. </w:t>
      </w:r>
      <w:r>
        <w:rPr>
          <w:sz w:val="13"/>
        </w:rPr>
        <w:t>15)</w:t>
      </w:r>
    </w:p>
    <w:p>
      <w:pPr>
        <w:pStyle w:val="Footnotedescription"/>
        <w:ind w:left="168" w:hanging="0"/>
        <w:rPr/>
      </w:pPr>
      <w:r>
        <w:rPr>
          <w:sz w:val="20"/>
        </w:rPr>
        <w:tab/>
        <w:t xml:space="preserve"> </w:t>
      </w:r>
      <w:r>
        <w:rPr/>
        <w:t>Wypełnić jedynie w przypadku, gdy kalkulacja przewidywanych kosztów obejmowała wycenę wkładu rzeczowego.</w:t>
      </w:r>
      <w:r>
        <w:rPr>
          <w:sz w:val="20"/>
        </w:rPr>
        <w:t xml:space="preserve"> </w:t>
      </w:r>
    </w:p>
  </w:footnote>
  <w:footnote w:id="14">
    <w:p>
      <w:pPr>
        <w:pStyle w:val="Footnotedescription"/>
        <w:rPr/>
      </w:pPr>
      <w:r>
        <w:rPr>
          <w:rStyle w:val="Footnotemark"/>
        </w:rPr>
        <w:footnoteRef/>
        <w:tab/>
      </w:r>
      <w:r>
        <w:rPr/>
        <w:t xml:space="preserve"> </w:t>
      </w:r>
      <w:r>
        <w:rPr>
          <w:sz w:val="13"/>
        </w:rPr>
        <w:t>)</w:t>
      </w:r>
    </w:p>
    <w:p>
      <w:pPr>
        <w:pStyle w:val="Footnotedescription"/>
        <w:spacing w:lineRule="auto" w:line="252"/>
        <w:ind w:left="283" w:right="467" w:hanging="115"/>
        <w:jc w:val="both"/>
        <w:rPr/>
      </w:pPr>
      <w:r>
        <w:rPr>
          <w:sz w:val="20"/>
        </w:rPr>
        <w:tab/>
        <w:t xml:space="preserve"> </w:t>
      </w:r>
      <w:r>
        <w:rPr/>
        <w:t xml:space="preserve">Procentowy udział kwoty dotacji, o której mowa w pkt 1, w całkowitych kosztach zadania publicznego należy podać     z dokładnością do dwóch miejsc po przecinku. </w:t>
      </w:r>
    </w:p>
  </w:footnote>
  <w:footnote w:id="15">
    <w:p>
      <w:pPr>
        <w:pStyle w:val="Footnotedescription"/>
        <w:rPr/>
      </w:pPr>
      <w:r>
        <w:rPr>
          <w:rStyle w:val="Footnotemark"/>
        </w:rPr>
        <w:footnoteRef/>
        <w:tab/>
      </w:r>
      <w:r>
        <w:rPr/>
        <w:t xml:space="preserve"> </w:t>
      </w:r>
      <w:r>
        <w:rPr>
          <w:sz w:val="13"/>
        </w:rPr>
        <w:t>)</w:t>
      </w:r>
    </w:p>
    <w:p>
      <w:pPr>
        <w:pStyle w:val="Footnotedescription"/>
        <w:spacing w:lineRule="auto" w:line="247"/>
        <w:ind w:left="283" w:right="215" w:hanging="115"/>
        <w:jc w:val="both"/>
        <w:rPr/>
      </w:pPr>
      <w:r>
        <w:rPr>
          <w:sz w:val="20"/>
        </w:rPr>
        <w:tab/>
        <w:t xml:space="preserve"> </w:t>
      </w:r>
      <w:r>
        <w:rPr/>
        <w:t xml:space="preserve">Procentowy udział innych środków finansowych, o których mowa w pkt 2, w stosunku do otrzymanej kwoty dotacji należy  podać z dokładnością do dwóch miejsc po przecinku. </w:t>
      </w:r>
    </w:p>
  </w:footnote>
  <w:footnote w:id="16">
    <w:p>
      <w:pPr>
        <w:pStyle w:val="Footnotedescription"/>
        <w:rPr/>
      </w:pPr>
      <w:r>
        <w:rPr>
          <w:rStyle w:val="Footnotemark"/>
        </w:rPr>
        <w:footnoteRef/>
        <w:tab/>
      </w:r>
      <w:r>
        <w:rPr/>
        <w:t xml:space="preserve"> </w:t>
      </w:r>
      <w:r>
        <w:rPr>
          <w:sz w:val="13"/>
        </w:rPr>
        <w:t>)</w:t>
      </w:r>
    </w:p>
    <w:p>
      <w:pPr>
        <w:pStyle w:val="Footnotedescription"/>
        <w:spacing w:lineRule="auto" w:line="252"/>
        <w:ind w:left="283" w:right="265" w:hanging="115"/>
        <w:jc w:val="both"/>
        <w:rPr/>
      </w:pPr>
      <w:r>
        <w:rPr>
          <w:sz w:val="20"/>
        </w:rPr>
        <w:tab/>
        <w:t xml:space="preserve"> </w:t>
      </w:r>
      <w:r>
        <w:rPr/>
        <w:t xml:space="preserve">Procentowy udział środków niefinansowych, o których mowa w pkt 3, w stosunku do otrzymanej kwoty dotacji należy podać z dokładnością do dwóch miejsc po przecinku. </w:t>
      </w:r>
    </w:p>
  </w:footnote>
  <w:footnote w:id="17">
    <w:p>
      <w:pPr>
        <w:pStyle w:val="Footnotedescription"/>
        <w:rPr/>
      </w:pPr>
      <w:r>
        <w:rPr>
          <w:rStyle w:val="Footnotemark"/>
        </w:rPr>
        <w:footnoteRef/>
        <w:tab/>
      </w:r>
      <w:r>
        <w:rPr/>
        <w:t xml:space="preserve"> </w:t>
      </w:r>
      <w:r>
        <w:rPr>
          <w:sz w:val="13"/>
        </w:rPr>
        <w:t>)</w:t>
      </w:r>
    </w:p>
    <w:p>
      <w:pPr>
        <w:pStyle w:val="Footnotedescription"/>
        <w:spacing w:lineRule="auto" w:line="240"/>
        <w:ind w:left="283" w:hanging="115"/>
        <w:jc w:val="both"/>
        <w:rPr/>
      </w:pPr>
      <w:r>
        <w:rPr>
          <w:sz w:val="20"/>
        </w:rPr>
        <w:tab/>
        <w:t xml:space="preserve"> </w:t>
      </w:r>
      <w:r>
        <w:rPr/>
        <w:t>Pobieranie świadczeń pieniężnych od odbiorców zadania jest realizowane wyłącznie w ramach prowadzonej odpłatnej działalności pożytku publicznego.</w:t>
      </w:r>
      <w:r>
        <w:rPr>
          <w:sz w:val="20"/>
        </w:rPr>
        <w:t xml:space="preserve">  </w:t>
      </w:r>
    </w:p>
  </w:footnote>
  <w:footnote w:id="18">
    <w:p>
      <w:pPr>
        <w:pStyle w:val="Footnotedescription"/>
        <w:rPr/>
      </w:pPr>
      <w:r>
        <w:rPr>
          <w:rStyle w:val="Footnotemark"/>
        </w:rPr>
        <w:footnoteRef/>
        <w:tab/>
      </w:r>
      <w:r>
        <w:rPr/>
        <w:t xml:space="preserve"> </w:t>
      </w:r>
      <w:r>
        <w:rPr>
          <w:sz w:val="12"/>
        </w:rPr>
        <w:t xml:space="preserve">)  </w:t>
      </w:r>
    </w:p>
    <w:p>
      <w:pPr>
        <w:pStyle w:val="Footnotedescription"/>
        <w:ind w:left="209" w:hanging="0"/>
        <w:rPr/>
      </w:pPr>
      <w:r>
        <w:rPr/>
        <w:tab/>
        <w:t xml:space="preserve">Katalog oświadczeń jest otwarty.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283" w:hanging="360"/>
      </w:pPr>
      <w:rPr>
        <w:dstrike w:val="false"/>
        <w:strike w:val="false"/>
        <w:vertAlign w:val="baseline"/>
        <w:position w:val="0"/>
        <w:sz w:val="22"/>
        <w:sz w:val="22"/>
        <w:i w:val="false"/>
        <w:u w:val="none" w:color="000000"/>
        <w:b/>
        <w:szCs w:val="22"/>
        <w:bCs/>
        <w:highlight w:val="white"/>
        <w:rFonts w:eastAsia="Calibri" w:cs="Calibri"/>
        <w:color w:val="000000"/>
      </w:rPr>
    </w:lvl>
    <w:lvl w:ilvl="1">
      <w:start w:val="1"/>
      <w:numFmt w:val="lowerLetter"/>
      <w:lvlText w:val="%2"/>
      <w:lvlJc w:val="left"/>
      <w:pPr>
        <w:ind w:left="1080" w:hanging="360"/>
      </w:pPr>
      <w:rPr>
        <w:dstrike w:val="false"/>
        <w:strike w:val="false"/>
        <w:vertAlign w:val="baseline"/>
        <w:position w:val="0"/>
        <w:sz w:val="22"/>
        <w:sz w:val="22"/>
        <w:i w:val="false"/>
        <w:u w:val="none" w:color="000000"/>
        <w:b/>
        <w:szCs w:val="22"/>
        <w:bCs/>
        <w:highlight w:val="white"/>
        <w:rFonts w:eastAsia="Calibri" w:cs="Calibri"/>
        <w:color w:val="000000"/>
      </w:rPr>
    </w:lvl>
    <w:lvl w:ilvl="2">
      <w:start w:val="1"/>
      <w:numFmt w:val="lowerRoman"/>
      <w:lvlText w:val="%3"/>
      <w:lvlJc w:val="left"/>
      <w:pPr>
        <w:ind w:left="1800" w:hanging="360"/>
      </w:pPr>
      <w:rPr>
        <w:dstrike w:val="false"/>
        <w:strike w:val="false"/>
        <w:vertAlign w:val="baseline"/>
        <w:position w:val="0"/>
        <w:sz w:val="22"/>
        <w:sz w:val="22"/>
        <w:i w:val="false"/>
        <w:u w:val="none" w:color="000000"/>
        <w:b/>
        <w:szCs w:val="22"/>
        <w:bCs/>
        <w:highlight w:val="white"/>
        <w:rFonts w:eastAsia="Calibri" w:cs="Calibri"/>
        <w:color w:val="000000"/>
      </w:rPr>
    </w:lvl>
    <w:lvl w:ilvl="3">
      <w:start w:val="1"/>
      <w:numFmt w:val="decimal"/>
      <w:lvlText w:val="%4"/>
      <w:lvlJc w:val="left"/>
      <w:pPr>
        <w:ind w:left="2520" w:hanging="360"/>
      </w:pPr>
      <w:rPr>
        <w:dstrike w:val="false"/>
        <w:strike w:val="false"/>
        <w:vertAlign w:val="baseline"/>
        <w:position w:val="0"/>
        <w:sz w:val="22"/>
        <w:sz w:val="22"/>
        <w:i w:val="false"/>
        <w:u w:val="none" w:color="000000"/>
        <w:b/>
        <w:szCs w:val="22"/>
        <w:bCs/>
        <w:highlight w:val="white"/>
        <w:rFonts w:eastAsia="Calibri" w:cs="Calibri"/>
        <w:color w:val="000000"/>
      </w:rPr>
    </w:lvl>
    <w:lvl w:ilvl="4">
      <w:start w:val="1"/>
      <w:numFmt w:val="lowerLetter"/>
      <w:lvlText w:val="%5"/>
      <w:lvlJc w:val="left"/>
      <w:pPr>
        <w:ind w:left="3240" w:hanging="360"/>
      </w:pPr>
      <w:rPr>
        <w:dstrike w:val="false"/>
        <w:strike w:val="false"/>
        <w:vertAlign w:val="baseline"/>
        <w:position w:val="0"/>
        <w:sz w:val="22"/>
        <w:sz w:val="22"/>
        <w:i w:val="false"/>
        <w:u w:val="none" w:color="000000"/>
        <w:b/>
        <w:szCs w:val="22"/>
        <w:bCs/>
        <w:highlight w:val="white"/>
        <w:rFonts w:eastAsia="Calibri" w:cs="Calibri"/>
        <w:color w:val="000000"/>
      </w:rPr>
    </w:lvl>
    <w:lvl w:ilvl="5">
      <w:start w:val="1"/>
      <w:numFmt w:val="lowerRoman"/>
      <w:lvlText w:val="%6"/>
      <w:lvlJc w:val="left"/>
      <w:pPr>
        <w:ind w:left="3960" w:hanging="360"/>
      </w:pPr>
      <w:rPr>
        <w:dstrike w:val="false"/>
        <w:strike w:val="false"/>
        <w:vertAlign w:val="baseline"/>
        <w:position w:val="0"/>
        <w:sz w:val="22"/>
        <w:sz w:val="22"/>
        <w:i w:val="false"/>
        <w:u w:val="none" w:color="000000"/>
        <w:b/>
        <w:szCs w:val="22"/>
        <w:bCs/>
        <w:highlight w:val="white"/>
        <w:rFonts w:eastAsia="Calibri" w:cs="Calibri"/>
        <w:color w:val="000000"/>
      </w:rPr>
    </w:lvl>
    <w:lvl w:ilvl="6">
      <w:start w:val="1"/>
      <w:numFmt w:val="decimal"/>
      <w:lvlText w:val="%7"/>
      <w:lvlJc w:val="left"/>
      <w:pPr>
        <w:ind w:left="4680" w:hanging="360"/>
      </w:pPr>
      <w:rPr>
        <w:dstrike w:val="false"/>
        <w:strike w:val="false"/>
        <w:vertAlign w:val="baseline"/>
        <w:position w:val="0"/>
        <w:sz w:val="22"/>
        <w:sz w:val="22"/>
        <w:i w:val="false"/>
        <w:u w:val="none" w:color="000000"/>
        <w:b/>
        <w:szCs w:val="22"/>
        <w:bCs/>
        <w:highlight w:val="white"/>
        <w:rFonts w:eastAsia="Calibri" w:cs="Calibri"/>
        <w:color w:val="000000"/>
      </w:rPr>
    </w:lvl>
    <w:lvl w:ilvl="7">
      <w:start w:val="1"/>
      <w:numFmt w:val="lowerLetter"/>
      <w:lvlText w:val="%8"/>
      <w:lvlJc w:val="left"/>
      <w:pPr>
        <w:ind w:left="5400" w:hanging="360"/>
      </w:pPr>
      <w:rPr>
        <w:dstrike w:val="false"/>
        <w:strike w:val="false"/>
        <w:vertAlign w:val="baseline"/>
        <w:position w:val="0"/>
        <w:sz w:val="22"/>
        <w:sz w:val="22"/>
        <w:i w:val="false"/>
        <w:u w:val="none" w:color="000000"/>
        <w:b/>
        <w:szCs w:val="22"/>
        <w:bCs/>
        <w:highlight w:val="white"/>
        <w:rFonts w:eastAsia="Calibri" w:cs="Calibri"/>
        <w:color w:val="000000"/>
      </w:rPr>
    </w:lvl>
    <w:lvl w:ilvl="8">
      <w:start w:val="1"/>
      <w:numFmt w:val="lowerRoman"/>
      <w:lvlText w:val="%9"/>
      <w:lvlJc w:val="left"/>
      <w:pPr>
        <w:ind w:left="6120" w:hanging="360"/>
      </w:pPr>
      <w:rPr>
        <w:dstrike w:val="false"/>
        <w:strike w:val="false"/>
        <w:vertAlign w:val="baseline"/>
        <w:position w:val="0"/>
        <w:sz w:val="22"/>
        <w:sz w:val="22"/>
        <w:i w:val="false"/>
        <w:u w:val="none" w:color="000000"/>
        <w:b/>
        <w:szCs w:val="22"/>
        <w:bCs/>
        <w:highlight w:val="white"/>
        <w:rFonts w:eastAsia="Calibri" w:cs="Calibri"/>
        <w:color w:val="000000"/>
      </w:rPr>
    </w:lvl>
  </w:abstractNum>
  <w:abstractNum w:abstractNumId="2">
    <w:lvl w:ilvl="0">
      <w:start w:val="1"/>
      <w:numFmt w:val="decimal"/>
      <w:lvlText w:val="%1)"/>
      <w:lvlJc w:val="left"/>
      <w:pPr>
        <w:ind w:left="293"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1">
      <w:start w:val="1"/>
      <w:numFmt w:val="lowerLetter"/>
      <w:lvlText w:val="%2"/>
      <w:lvlJc w:val="left"/>
      <w:pPr>
        <w:ind w:left="108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2">
      <w:start w:val="1"/>
      <w:numFmt w:val="lowerRoman"/>
      <w:lvlText w:val="%3"/>
      <w:lvlJc w:val="left"/>
      <w:pPr>
        <w:ind w:left="180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3">
      <w:start w:val="1"/>
      <w:numFmt w:val="decimal"/>
      <w:lvlText w:val="%4"/>
      <w:lvlJc w:val="left"/>
      <w:pPr>
        <w:ind w:left="252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4">
      <w:start w:val="1"/>
      <w:numFmt w:val="lowerLetter"/>
      <w:lvlText w:val="%5"/>
      <w:lvlJc w:val="left"/>
      <w:pPr>
        <w:ind w:left="324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5">
      <w:start w:val="1"/>
      <w:numFmt w:val="lowerRoman"/>
      <w:lvlText w:val="%6"/>
      <w:lvlJc w:val="left"/>
      <w:pPr>
        <w:ind w:left="396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6">
      <w:start w:val="1"/>
      <w:numFmt w:val="decimal"/>
      <w:lvlText w:val="%7"/>
      <w:lvlJc w:val="left"/>
      <w:pPr>
        <w:ind w:left="468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7">
      <w:start w:val="1"/>
      <w:numFmt w:val="lowerLetter"/>
      <w:lvlText w:val="%8"/>
      <w:lvlJc w:val="left"/>
      <w:pPr>
        <w:ind w:left="5400" w:hanging="360"/>
      </w:pPr>
      <w:rPr>
        <w:dstrike w:val="false"/>
        <w:strike w:val="false"/>
        <w:vertAlign w:val="baseline"/>
        <w:position w:val="0"/>
        <w:sz w:val="18"/>
        <w:sz w:val="18"/>
        <w:i w:val="false"/>
        <w:u w:val="none" w:color="000000"/>
        <w:b w:val="false"/>
        <w:szCs w:val="18"/>
        <w:highlight w:val="white"/>
        <w:rFonts w:eastAsia="Calibri" w:cs="Calibri"/>
        <w:color w:val="000000"/>
      </w:rPr>
    </w:lvl>
    <w:lvl w:ilvl="8">
      <w:start w:val="1"/>
      <w:numFmt w:val="lowerRoman"/>
      <w:lvlText w:val="%9"/>
      <w:lvlJc w:val="left"/>
      <w:pPr>
        <w:ind w:left="6120" w:hanging="360"/>
      </w:pPr>
      <w:rPr>
        <w:dstrike w:val="false"/>
        <w:strike w:val="false"/>
        <w:vertAlign w:val="baseline"/>
        <w:position w:val="0"/>
        <w:sz w:val="18"/>
        <w:sz w:val="18"/>
        <w:i w:val="false"/>
        <w:u w:val="none" w:color="000000"/>
        <w:b w:val="false"/>
        <w:szCs w:val="18"/>
        <w:highlight w:val="white"/>
        <w:rFonts w:eastAsia="Calibri" w:cs="Calibri"/>
        <w:color w:val="000000"/>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000000"/>
      <w:sz w:val="22"/>
      <w:szCs w:val="22"/>
      <w:lang w:val="pl-PL" w:eastAsia="pl-PL" w:bidi="ar-SA"/>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Pr>
      <w:rFonts w:ascii="Calibri" w:hAnsi="Calibri" w:eastAsia="Calibri" w:cs="Calibri"/>
      <w:color w:val="000000"/>
      <w:sz w:val="18"/>
    </w:rPr>
  </w:style>
  <w:style w:type="character" w:styleId="Footnotemark" w:customStyle="1">
    <w:name w:val="footnote mark"/>
    <w:qFormat/>
    <w:rPr>
      <w:rFonts w:ascii="Calibri" w:hAnsi="Calibri" w:eastAsia="Calibri" w:cs="Calibri"/>
      <w:color w:val="000000"/>
      <w:sz w:val="18"/>
      <w:vertAlign w:val="superscript"/>
    </w:rPr>
  </w:style>
  <w:style w:type="character" w:styleId="ListLabel1">
    <w:name w:val="ListLabel 1"/>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2">
    <w:name w:val="ListLabel 2"/>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
    <w:name w:val="ListLabel 3"/>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4">
    <w:name w:val="ListLabel 4"/>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5">
    <w:name w:val="ListLabel 5"/>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6">
    <w:name w:val="ListLabel 6"/>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7">
    <w:name w:val="ListLabel 7"/>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8">
    <w:name w:val="ListLabel 8"/>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9">
    <w:name w:val="ListLabel 9"/>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10">
    <w:name w:val="ListLabel 10"/>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1">
    <w:name w:val="ListLabel 11"/>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2">
    <w:name w:val="ListLabel 12"/>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3">
    <w:name w:val="ListLabel 13"/>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4">
    <w:name w:val="ListLabel 14"/>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5">
    <w:name w:val="ListLabel 15"/>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6">
    <w:name w:val="ListLabel 16"/>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7">
    <w:name w:val="ListLabel 17"/>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8">
    <w:name w:val="ListLabel 18"/>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19">
    <w:name w:val="ListLabel 19"/>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0">
    <w:name w:val="ListLabel 20"/>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1">
    <w:name w:val="ListLabel 21"/>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2">
    <w:name w:val="ListLabel 22"/>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3">
    <w:name w:val="ListLabel 23"/>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4">
    <w:name w:val="ListLabel 24"/>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5">
    <w:name w:val="ListLabel 25"/>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6">
    <w:name w:val="ListLabel 26"/>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27">
    <w:name w:val="ListLabel 27"/>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character" w:styleId="ListLabel28">
    <w:name w:val="ListLabel 28"/>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29">
    <w:name w:val="ListLabel 29"/>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0">
    <w:name w:val="ListLabel 30"/>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1">
    <w:name w:val="ListLabel 31"/>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2">
    <w:name w:val="ListLabel 32"/>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3">
    <w:name w:val="ListLabel 33"/>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4">
    <w:name w:val="ListLabel 34"/>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5">
    <w:name w:val="ListLabel 35"/>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6">
    <w:name w:val="ListLabel 36"/>
    <w:qFormat/>
    <w:rPr>
      <w:rFonts w:eastAsia="Calibri" w:cs="Calibri"/>
      <w:b/>
      <w:bCs/>
      <w:i w:val="false"/>
      <w:strike w:val="false"/>
      <w:dstrike w:val="false"/>
      <w:color w:val="000000"/>
      <w:position w:val="0"/>
      <w:sz w:val="22"/>
      <w:sz w:val="22"/>
      <w:szCs w:val="22"/>
      <w:highlight w:val="white"/>
      <w:u w:val="none" w:color="000000"/>
      <w:vertAlign w:val="baseline"/>
    </w:rPr>
  </w:style>
  <w:style w:type="character" w:styleId="ListLabel37">
    <w:name w:val="ListLabel 37"/>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38">
    <w:name w:val="ListLabel 38"/>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39">
    <w:name w:val="ListLabel 39"/>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0">
    <w:name w:val="ListLabel 40"/>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1">
    <w:name w:val="ListLabel 41"/>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2">
    <w:name w:val="ListLabel 42"/>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3">
    <w:name w:val="ListLabel 43"/>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4">
    <w:name w:val="ListLabel 44"/>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5">
    <w:name w:val="ListLabel 45"/>
    <w:qFormat/>
    <w:rPr>
      <w:rFonts w:eastAsia="Calibri" w:cs="Calibri"/>
      <w:b w:val="false"/>
      <w:i w:val="false"/>
      <w:strike w:val="false"/>
      <w:dstrike w:val="false"/>
      <w:color w:val="000000"/>
      <w:position w:val="0"/>
      <w:sz w:val="18"/>
      <w:sz w:val="18"/>
      <w:szCs w:val="18"/>
      <w:highlight w:val="white"/>
      <w:u w:val="none" w:color="000000"/>
      <w:vertAlign w:val="baseline"/>
    </w:rPr>
  </w:style>
  <w:style w:type="character" w:styleId="ListLabel46">
    <w:name w:val="ListLabel 46"/>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47">
    <w:name w:val="ListLabel 47"/>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48">
    <w:name w:val="ListLabel 48"/>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49">
    <w:name w:val="ListLabel 49"/>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50">
    <w:name w:val="ListLabel 50"/>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51">
    <w:name w:val="ListLabel 51"/>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52">
    <w:name w:val="ListLabel 52"/>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53">
    <w:name w:val="ListLabel 53"/>
    <w:qFormat/>
    <w:rPr>
      <w:rFonts w:eastAsia="Calibri" w:cs="Calibri"/>
      <w:b w:val="false"/>
      <w:i w:val="false"/>
      <w:strike w:val="false"/>
      <w:dstrike w:val="false"/>
      <w:color w:val="000000"/>
      <w:position w:val="0"/>
      <w:sz w:val="20"/>
      <w:sz w:val="20"/>
      <w:szCs w:val="20"/>
      <w:highlight w:val="white"/>
      <w:u w:val="none" w:color="000000"/>
      <w:vertAlign w:val="baseline"/>
    </w:rPr>
  </w:style>
  <w:style w:type="character" w:styleId="ListLabel54">
    <w:name w:val="ListLabel 54"/>
    <w:qFormat/>
    <w:rPr>
      <w:rFonts w:eastAsia="Calibri" w:cs="Calibri"/>
      <w:b w:val="false"/>
      <w:i w:val="false"/>
      <w:strike w:val="false"/>
      <w:dstrike w:val="false"/>
      <w:color w:val="000000"/>
      <w:position w:val="0"/>
      <w:sz w:val="20"/>
      <w:sz w:val="20"/>
      <w:szCs w:val="20"/>
      <w:highlight w:val="white"/>
      <w:u w:val="none" w:color="000000"/>
      <w:vertAlign w:val="baseline"/>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Footnotedescription" w:customStyle="1">
    <w:name w:val="footnote description"/>
    <w:link w:val="footnotedescriptionChar"/>
    <w:qFormat/>
    <w:pPr>
      <w:widowControl/>
      <w:bidi w:val="0"/>
      <w:spacing w:before="0" w:after="0"/>
      <w:jc w:val="left"/>
    </w:pPr>
    <w:rPr>
      <w:rFonts w:ascii="Calibri" w:hAnsi="Calibri" w:eastAsia="Calibri" w:cs="Calibri"/>
      <w:color w:val="000000"/>
      <w:sz w:val="18"/>
      <w:szCs w:val="22"/>
      <w:lang w:val="pl-PL" w:eastAsia="pl-PL" w:bidi="ar-SA"/>
    </w:rPr>
  </w:style>
  <w:style w:type="paragraph" w:styleId="Przypisdolny">
    <w:name w:val="Footnote Text"/>
    <w:basedOn w:val="Normal"/>
    <w:pPr/>
    <w:rPr/>
  </w:style>
  <w:style w:type="paragraph" w:styleId="Stopka">
    <w:name w:val="Footer"/>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LibreOffice/5.1.3.2$Windows_x86 LibreOffice_project/644e4637d1d8544fd9f56425bd6cec110e49301b</Application>
  <Pages>12</Pages>
  <Words>1696</Words>
  <Characters>11212</Characters>
  <CharactersWithSpaces>13698</CharactersWithSpaces>
  <Paragraphs>691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2016-12-14T11:31:00Z</dcterms:created>
  <dc:creator>Kancelaria Prezydenta RP</dc:creator>
  <dc:description/>
  <dc:language>pl-PL</dc:language>
  <cp:lastModifiedBy/>
  <dcterms:modified xsi:type="dcterms:W3CDTF">2017-01-27T11:57:24Z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